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0D7E50">
        <w:rPr>
          <w:b/>
          <w:sz w:val="27"/>
          <w:szCs w:val="27"/>
        </w:rPr>
        <w:t>27</w:t>
      </w:r>
      <w:r w:rsidR="000C3684">
        <w:rPr>
          <w:b/>
          <w:sz w:val="27"/>
          <w:szCs w:val="27"/>
        </w:rPr>
        <w:t>/</w:t>
      </w:r>
      <w:r w:rsidR="00EF637E">
        <w:rPr>
          <w:b/>
          <w:sz w:val="27"/>
          <w:szCs w:val="27"/>
        </w:rPr>
        <w:t>1</w:t>
      </w:r>
      <w:r w:rsidR="000D7E50">
        <w:rPr>
          <w:b/>
          <w:sz w:val="27"/>
          <w:szCs w:val="27"/>
        </w:rPr>
        <w:t>5</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C745E8">
        <w:rPr>
          <w:b/>
          <w:sz w:val="26"/>
          <w:szCs w:val="26"/>
        </w:rPr>
        <w:t>Кирейского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F637E" w:rsidP="004C68CF">
      <w:pPr>
        <w:pStyle w:val="Style7"/>
        <w:widowControl/>
        <w:tabs>
          <w:tab w:val="left" w:pos="8501"/>
        </w:tabs>
        <w:spacing w:before="10"/>
        <w:rPr>
          <w:rStyle w:val="FontStyle29"/>
          <w:b/>
          <w:sz w:val="26"/>
          <w:szCs w:val="26"/>
        </w:rPr>
      </w:pPr>
      <w:r>
        <w:rPr>
          <w:rStyle w:val="FontStyle29"/>
          <w:b/>
          <w:sz w:val="26"/>
          <w:szCs w:val="26"/>
        </w:rPr>
        <w:t>14</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16</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C745E8">
        <w:rPr>
          <w:rStyle w:val="FontStyle29"/>
          <w:sz w:val="25"/>
          <w:szCs w:val="25"/>
        </w:rPr>
        <w:t>Кирейском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C745E8">
        <w:rPr>
          <w:sz w:val="25"/>
          <w:szCs w:val="25"/>
        </w:rPr>
        <w:t>Кирейского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C745E8">
        <w:rPr>
          <w:sz w:val="25"/>
          <w:szCs w:val="25"/>
        </w:rPr>
        <w:t>Кирейского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3D587A">
        <w:rPr>
          <w:rStyle w:val="FontStyle29"/>
          <w:sz w:val="25"/>
          <w:szCs w:val="25"/>
        </w:rPr>
        <w:t xml:space="preserve"> </w:t>
      </w:r>
      <w:r w:rsidR="003D587A">
        <w:rPr>
          <w:rStyle w:val="FontStyle29"/>
          <w:sz w:val="25"/>
          <w:szCs w:val="25"/>
          <w:lang w:val="en-US"/>
        </w:rPr>
        <w:t>I</w:t>
      </w:r>
      <w:r w:rsidR="003D587A">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F637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4609A0">
        <w:rPr>
          <w:sz w:val="25"/>
          <w:szCs w:val="25"/>
        </w:rPr>
        <w:t>2</w:t>
      </w:r>
      <w:r w:rsidR="00C745E8">
        <w:rPr>
          <w:sz w:val="25"/>
          <w:szCs w:val="25"/>
        </w:rPr>
        <w:t>1</w:t>
      </w:r>
      <w:r w:rsidR="00313EDD" w:rsidRPr="00B10069">
        <w:rPr>
          <w:sz w:val="25"/>
          <w:szCs w:val="25"/>
        </w:rPr>
        <w:t>,</w:t>
      </w:r>
      <w:r w:rsidR="00313EDD">
        <w:rPr>
          <w:sz w:val="25"/>
          <w:szCs w:val="25"/>
        </w:rPr>
        <w:t xml:space="preserve"> с разрешения Главы </w:t>
      </w:r>
      <w:r w:rsidR="00C745E8">
        <w:rPr>
          <w:sz w:val="25"/>
          <w:szCs w:val="25"/>
        </w:rPr>
        <w:t>Кирейского</w:t>
      </w:r>
      <w:r w:rsidR="00EF637E">
        <w:rPr>
          <w:sz w:val="25"/>
          <w:szCs w:val="25"/>
        </w:rPr>
        <w:t xml:space="preserve"> </w:t>
      </w:r>
      <w:r w:rsidR="00313EDD">
        <w:rPr>
          <w:sz w:val="25"/>
          <w:szCs w:val="25"/>
        </w:rPr>
        <w:t>сельского поселения</w:t>
      </w:r>
      <w:r w:rsidR="00313EDD" w:rsidRPr="00445710">
        <w:rPr>
          <w:sz w:val="25"/>
          <w:szCs w:val="25"/>
        </w:rPr>
        <w:t xml:space="preserve"> </w:t>
      </w:r>
      <w:r w:rsidR="004F7BAB">
        <w:rPr>
          <w:sz w:val="25"/>
          <w:szCs w:val="25"/>
        </w:rPr>
        <w:t>Никитенко В.М.</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0D7E50">
        <w:rPr>
          <w:sz w:val="25"/>
          <w:szCs w:val="25"/>
        </w:rPr>
        <w:t xml:space="preserve">Кирейского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0D7E50">
        <w:rPr>
          <w:sz w:val="25"/>
          <w:szCs w:val="25"/>
        </w:rPr>
        <w:t xml:space="preserve">Кирейском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0D7E50">
        <w:rPr>
          <w:sz w:val="25"/>
          <w:szCs w:val="25"/>
        </w:rPr>
        <w:t xml:space="preserve">Кирейского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0D7E50">
        <w:rPr>
          <w:sz w:val="25"/>
          <w:szCs w:val="25"/>
        </w:rPr>
        <w:t xml:space="preserve">Кирейском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0D7E50">
        <w:rPr>
          <w:rStyle w:val="FontStyle29"/>
          <w:b/>
          <w:sz w:val="25"/>
          <w:szCs w:val="25"/>
        </w:rPr>
        <w:t xml:space="preserve">Кирейского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2251C6" w:rsidRPr="00126619" w:rsidRDefault="00771B5F" w:rsidP="00126619">
      <w:pPr>
        <w:pStyle w:val="Style6"/>
        <w:widowControl/>
        <w:spacing w:line="298" w:lineRule="exact"/>
        <w:ind w:firstLine="533"/>
        <w:rPr>
          <w:rStyle w:val="FontStyle29"/>
          <w:sz w:val="25"/>
          <w:szCs w:val="25"/>
        </w:rPr>
      </w:pPr>
      <w:r w:rsidRPr="00771B5F">
        <w:rPr>
          <w:rStyle w:val="FontStyle29"/>
          <w:sz w:val="25"/>
          <w:szCs w:val="25"/>
        </w:rPr>
        <w:tab/>
      </w:r>
      <w:r w:rsidR="00C97D73">
        <w:rPr>
          <w:sz w:val="25"/>
          <w:szCs w:val="25"/>
        </w:rPr>
        <w:t xml:space="preserve">Кирейское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r w:rsidR="002241D8" w:rsidRPr="00C97D73">
        <w:rPr>
          <w:b/>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C97D73">
        <w:rPr>
          <w:sz w:val="25"/>
          <w:szCs w:val="25"/>
        </w:rPr>
        <w:t xml:space="preserve">Кирейского </w:t>
      </w:r>
      <w:r>
        <w:rPr>
          <w:sz w:val="25"/>
          <w:szCs w:val="25"/>
        </w:rPr>
        <w:t xml:space="preserve">сельского поселения «Об итогах исполнения бюджета </w:t>
      </w:r>
      <w:r w:rsidR="00C97D73">
        <w:rPr>
          <w:sz w:val="25"/>
          <w:szCs w:val="25"/>
        </w:rPr>
        <w:t xml:space="preserve">Кирейского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C97D73">
        <w:rPr>
          <w:sz w:val="25"/>
          <w:szCs w:val="25"/>
        </w:rPr>
        <w:t xml:space="preserve">Кирейского </w:t>
      </w:r>
      <w:r>
        <w:rPr>
          <w:sz w:val="25"/>
          <w:szCs w:val="25"/>
        </w:rPr>
        <w:t xml:space="preserve">сельского поселения от </w:t>
      </w:r>
      <w:r w:rsidRPr="005E7210">
        <w:rPr>
          <w:sz w:val="25"/>
          <w:szCs w:val="25"/>
        </w:rPr>
        <w:t>31.03.2015г</w:t>
      </w:r>
      <w:r w:rsidR="005E7210" w:rsidRPr="005E7210">
        <w:rPr>
          <w:sz w:val="25"/>
          <w:szCs w:val="25"/>
        </w:rPr>
        <w:t>. №2</w:t>
      </w:r>
      <w:r w:rsidR="008A5EC0" w:rsidRPr="005E7210">
        <w:rPr>
          <w:sz w:val="25"/>
          <w:szCs w:val="25"/>
        </w:rPr>
        <w:t>0</w:t>
      </w:r>
      <w:r w:rsidR="005E7210" w:rsidRPr="005E7210">
        <w:rPr>
          <w:sz w:val="25"/>
          <w:szCs w:val="25"/>
        </w:rPr>
        <w:t>а</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1C00CF">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CD5D8A">
        <w:rPr>
          <w:sz w:val="25"/>
          <w:szCs w:val="25"/>
        </w:rPr>
        <w:t xml:space="preserve">Кирейского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CD5D8A">
        <w:rPr>
          <w:sz w:val="25"/>
          <w:szCs w:val="25"/>
        </w:rPr>
        <w:t>Кирейского</w:t>
      </w:r>
      <w:r w:rsidR="001F75D0"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w:t>
      </w:r>
      <w:r w:rsidR="00184BDA" w:rsidRPr="00184BDA">
        <w:rPr>
          <w:sz w:val="25"/>
          <w:szCs w:val="25"/>
        </w:rPr>
        <w:t xml:space="preserve"> </w:t>
      </w:r>
      <w:r w:rsidR="00184BDA">
        <w:rPr>
          <w:sz w:val="25"/>
          <w:szCs w:val="25"/>
        </w:rPr>
        <w:t>Ишидейского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184BDA" w:rsidRPr="008D14A9">
        <w:rPr>
          <w:sz w:val="25"/>
          <w:szCs w:val="25"/>
        </w:rPr>
        <w:t>27</w:t>
      </w:r>
      <w:r w:rsidR="008E35DF" w:rsidRPr="008D14A9">
        <w:rPr>
          <w:sz w:val="25"/>
          <w:szCs w:val="25"/>
        </w:rPr>
        <w:t>.09.201</w:t>
      </w:r>
      <w:r w:rsidR="00320175" w:rsidRPr="008D14A9">
        <w:rPr>
          <w:sz w:val="25"/>
          <w:szCs w:val="25"/>
        </w:rPr>
        <w:t>3</w:t>
      </w:r>
      <w:r w:rsidR="008E35DF" w:rsidRPr="008D14A9">
        <w:rPr>
          <w:sz w:val="25"/>
          <w:szCs w:val="25"/>
        </w:rPr>
        <w:t>г. №</w:t>
      </w:r>
      <w:r w:rsidR="008D14A9" w:rsidRPr="008D14A9">
        <w:rPr>
          <w:sz w:val="25"/>
          <w:szCs w:val="25"/>
        </w:rPr>
        <w:t>19</w:t>
      </w:r>
      <w:r w:rsidR="008E35DF" w:rsidRPr="008D14A9">
        <w:rPr>
          <w:sz w:val="25"/>
          <w:szCs w:val="25"/>
        </w:rPr>
        <w:t>.</w:t>
      </w:r>
      <w:r w:rsidR="008E35DF" w:rsidRPr="008D14A9">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CD5D8A">
        <w:rPr>
          <w:sz w:val="25"/>
          <w:szCs w:val="25"/>
        </w:rPr>
        <w:t xml:space="preserve">Кирейского </w:t>
      </w:r>
      <w:r>
        <w:rPr>
          <w:sz w:val="25"/>
          <w:szCs w:val="25"/>
        </w:rPr>
        <w:t xml:space="preserve">сельского поселения представлен проект решения Думы </w:t>
      </w:r>
      <w:r w:rsidR="00CD5D8A">
        <w:rPr>
          <w:sz w:val="25"/>
          <w:szCs w:val="25"/>
        </w:rPr>
        <w:t xml:space="preserve">Кирейского </w:t>
      </w:r>
      <w:r>
        <w:rPr>
          <w:sz w:val="25"/>
          <w:szCs w:val="25"/>
        </w:rPr>
        <w:t xml:space="preserve">сельского поселения «Об итогах исполнения бюджета </w:t>
      </w:r>
      <w:r w:rsidR="00CD5D8A">
        <w:rPr>
          <w:sz w:val="25"/>
          <w:szCs w:val="25"/>
        </w:rPr>
        <w:t xml:space="preserve">Кирейского </w:t>
      </w:r>
      <w:r w:rsidRPr="00E8257E">
        <w:rPr>
          <w:sz w:val="25"/>
          <w:szCs w:val="25"/>
        </w:rPr>
        <w:t>муниципального образования</w:t>
      </w:r>
      <w:r>
        <w:rPr>
          <w:sz w:val="25"/>
          <w:szCs w:val="25"/>
        </w:rPr>
        <w:t xml:space="preserve"> за 2014 год» на рассмотрение Думы </w:t>
      </w:r>
      <w:r w:rsidR="00CD5D8A">
        <w:rPr>
          <w:sz w:val="25"/>
          <w:szCs w:val="25"/>
        </w:rPr>
        <w:t xml:space="preserve">Кирейского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CD5D8A">
        <w:rPr>
          <w:sz w:val="25"/>
          <w:szCs w:val="25"/>
        </w:rPr>
        <w:t xml:space="preserve">Кирейского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D5D8A">
        <w:rPr>
          <w:sz w:val="25"/>
          <w:szCs w:val="25"/>
        </w:rPr>
        <w:t xml:space="preserve">Кирейского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D5D8A">
        <w:rPr>
          <w:sz w:val="25"/>
          <w:szCs w:val="25"/>
        </w:rPr>
        <w:t xml:space="preserve">Кирейского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D5D8A">
        <w:rPr>
          <w:sz w:val="25"/>
          <w:szCs w:val="25"/>
        </w:rPr>
        <w:t xml:space="preserve">Кирейского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CD5D8A">
        <w:rPr>
          <w:sz w:val="25"/>
          <w:szCs w:val="25"/>
        </w:rPr>
        <w:t xml:space="preserve">Кирейском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D5D8A">
        <w:rPr>
          <w:sz w:val="25"/>
          <w:szCs w:val="25"/>
        </w:rPr>
        <w:t xml:space="preserve">Кирейского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D5D8A">
        <w:rPr>
          <w:sz w:val="25"/>
          <w:szCs w:val="25"/>
        </w:rPr>
        <w:t xml:space="preserve">Кирейского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5932D1">
        <w:rPr>
          <w:sz w:val="25"/>
          <w:szCs w:val="25"/>
        </w:rPr>
        <w:t>1</w:t>
      </w:r>
      <w:r w:rsidR="00A542EF" w:rsidRPr="005932D1">
        <w:rPr>
          <w:sz w:val="25"/>
          <w:szCs w:val="25"/>
        </w:rPr>
        <w:t>5</w:t>
      </w:r>
      <w:r w:rsidR="0090147E" w:rsidRPr="005932D1">
        <w:rPr>
          <w:sz w:val="25"/>
          <w:szCs w:val="25"/>
        </w:rPr>
        <w:t>.04.2011г. №</w:t>
      </w:r>
      <w:r w:rsidR="005932D1" w:rsidRPr="005932D1">
        <w:rPr>
          <w:sz w:val="25"/>
          <w:szCs w:val="25"/>
        </w:rPr>
        <w:t>5</w:t>
      </w:r>
      <w:r w:rsidR="0090147E">
        <w:rPr>
          <w:sz w:val="25"/>
          <w:szCs w:val="25"/>
        </w:rPr>
        <w:t xml:space="preserve"> (с изменениями внесенными Решением Думы </w:t>
      </w:r>
      <w:r w:rsidR="00CD5D8A" w:rsidRPr="00CD5D8A">
        <w:rPr>
          <w:sz w:val="25"/>
          <w:szCs w:val="25"/>
        </w:rPr>
        <w:t xml:space="preserve"> </w:t>
      </w:r>
      <w:r w:rsidR="00CD5D8A">
        <w:rPr>
          <w:sz w:val="25"/>
          <w:szCs w:val="25"/>
        </w:rPr>
        <w:t>Кирейского с</w:t>
      </w:r>
      <w:r w:rsidR="0090147E">
        <w:rPr>
          <w:sz w:val="25"/>
          <w:szCs w:val="25"/>
        </w:rPr>
        <w:t>ельск</w:t>
      </w:r>
      <w:r w:rsidR="00DD1C66">
        <w:rPr>
          <w:sz w:val="25"/>
          <w:szCs w:val="25"/>
        </w:rPr>
        <w:t>о</w:t>
      </w:r>
      <w:r w:rsidR="00474696">
        <w:rPr>
          <w:sz w:val="25"/>
          <w:szCs w:val="25"/>
        </w:rPr>
        <w:t xml:space="preserve">го поселения от </w:t>
      </w:r>
      <w:r w:rsidR="009F7F06" w:rsidRPr="005932D1">
        <w:rPr>
          <w:sz w:val="25"/>
          <w:szCs w:val="25"/>
        </w:rPr>
        <w:t xml:space="preserve">26.06.2013г. </w:t>
      </w:r>
      <w:r w:rsidR="005932D1" w:rsidRPr="005932D1">
        <w:rPr>
          <w:sz w:val="25"/>
          <w:szCs w:val="25"/>
        </w:rPr>
        <w:t>№23/12</w:t>
      </w:r>
      <w:r w:rsidR="00320175" w:rsidRPr="00A542EF">
        <w:rPr>
          <w:sz w:val="25"/>
          <w:szCs w:val="25"/>
        </w:rPr>
        <w:t xml:space="preserve"> и от </w:t>
      </w:r>
      <w:r w:rsidR="009F7F06" w:rsidRPr="00A51A98">
        <w:rPr>
          <w:sz w:val="25"/>
          <w:szCs w:val="25"/>
        </w:rPr>
        <w:t>2</w:t>
      </w:r>
      <w:r w:rsidR="00A51A98" w:rsidRPr="00A51A98">
        <w:rPr>
          <w:sz w:val="25"/>
          <w:szCs w:val="25"/>
        </w:rPr>
        <w:t>1</w:t>
      </w:r>
      <w:r w:rsidR="00474696" w:rsidRPr="00A51A98">
        <w:rPr>
          <w:sz w:val="25"/>
          <w:szCs w:val="25"/>
        </w:rPr>
        <w:t>.0</w:t>
      </w:r>
      <w:r w:rsidR="00A51A98" w:rsidRPr="00A51A98">
        <w:rPr>
          <w:sz w:val="25"/>
          <w:szCs w:val="25"/>
        </w:rPr>
        <w:t>5</w:t>
      </w:r>
      <w:r w:rsidR="00474696" w:rsidRPr="00A51A98">
        <w:rPr>
          <w:sz w:val="25"/>
          <w:szCs w:val="25"/>
        </w:rPr>
        <w:t>.201</w:t>
      </w:r>
      <w:r w:rsidR="00817D85" w:rsidRPr="00A51A98">
        <w:rPr>
          <w:sz w:val="25"/>
          <w:szCs w:val="25"/>
        </w:rPr>
        <w:t>4</w:t>
      </w:r>
      <w:r w:rsidR="00474696" w:rsidRPr="00A51A98">
        <w:rPr>
          <w:sz w:val="25"/>
          <w:szCs w:val="25"/>
        </w:rPr>
        <w:t>г. №</w:t>
      </w:r>
      <w:r w:rsidR="00A51A98" w:rsidRPr="00A51A98">
        <w:rPr>
          <w:sz w:val="25"/>
          <w:szCs w:val="25"/>
        </w:rPr>
        <w:t>54/25</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CD5D8A">
        <w:rPr>
          <w:sz w:val="25"/>
          <w:szCs w:val="25"/>
        </w:rPr>
        <w:t xml:space="preserve">Кирейском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CD5D8A">
        <w:rPr>
          <w:sz w:val="25"/>
          <w:szCs w:val="25"/>
        </w:rPr>
        <w:t xml:space="preserve">Кирейского </w:t>
      </w:r>
      <w:r>
        <w:rPr>
          <w:sz w:val="25"/>
          <w:szCs w:val="25"/>
        </w:rPr>
        <w:t>сельского поселения</w:t>
      </w:r>
      <w:r w:rsidRPr="00EC07DF">
        <w:rPr>
          <w:sz w:val="25"/>
          <w:szCs w:val="25"/>
        </w:rPr>
        <w:t>, Дума</w:t>
      </w:r>
      <w:r>
        <w:rPr>
          <w:sz w:val="25"/>
          <w:szCs w:val="25"/>
        </w:rPr>
        <w:t xml:space="preserve"> </w:t>
      </w:r>
      <w:r w:rsidR="00CD5D8A">
        <w:rPr>
          <w:sz w:val="25"/>
          <w:szCs w:val="25"/>
        </w:rPr>
        <w:t xml:space="preserve">Кирейского </w:t>
      </w:r>
      <w:r>
        <w:rPr>
          <w:sz w:val="25"/>
          <w:szCs w:val="25"/>
        </w:rPr>
        <w:t>сельского поселения</w:t>
      </w:r>
      <w:r w:rsidRPr="00EC07DF">
        <w:rPr>
          <w:sz w:val="25"/>
          <w:szCs w:val="25"/>
        </w:rPr>
        <w:t>, Администрация</w:t>
      </w:r>
      <w:r>
        <w:rPr>
          <w:sz w:val="25"/>
          <w:szCs w:val="25"/>
        </w:rPr>
        <w:t xml:space="preserve"> </w:t>
      </w:r>
      <w:r w:rsidR="00CD5D8A">
        <w:rPr>
          <w:sz w:val="25"/>
          <w:szCs w:val="25"/>
        </w:rPr>
        <w:t xml:space="preserve">Кирейского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CD5D8A">
        <w:rPr>
          <w:sz w:val="25"/>
          <w:szCs w:val="25"/>
        </w:rPr>
        <w:t xml:space="preserve">Кирейского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CD5D8A">
        <w:rPr>
          <w:sz w:val="25"/>
          <w:szCs w:val="25"/>
        </w:rPr>
        <w:t xml:space="preserve">Кирейского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CD5D8A">
        <w:rPr>
          <w:sz w:val="25"/>
          <w:szCs w:val="25"/>
        </w:rPr>
        <w:t xml:space="preserve">Кирейского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lastRenderedPageBreak/>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CD5D8A">
        <w:rPr>
          <w:sz w:val="25"/>
          <w:szCs w:val="25"/>
        </w:rPr>
        <w:t xml:space="preserve">Кирейского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D5D8A">
        <w:rPr>
          <w:sz w:val="25"/>
          <w:szCs w:val="25"/>
        </w:rPr>
        <w:t xml:space="preserve">Кирейском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D5D8A">
        <w:rPr>
          <w:sz w:val="25"/>
          <w:szCs w:val="25"/>
        </w:rPr>
        <w:t xml:space="preserve">Кирейского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CD5D8A">
        <w:rPr>
          <w:sz w:val="25"/>
          <w:szCs w:val="25"/>
        </w:rPr>
        <w:t xml:space="preserve">Кирейского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E2250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E22501" w:rsidRPr="00F57616" w:rsidRDefault="00E22501" w:rsidP="00E22501">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22501" w:rsidRPr="00F57616" w:rsidRDefault="00E22501" w:rsidP="00E22501">
      <w:pPr>
        <w:ind w:firstLine="540"/>
        <w:jc w:val="both"/>
        <w:rPr>
          <w:sz w:val="25"/>
          <w:szCs w:val="25"/>
        </w:rPr>
      </w:pPr>
      <w:r w:rsidRPr="00F57616">
        <w:rPr>
          <w:sz w:val="25"/>
          <w:szCs w:val="25"/>
        </w:rPr>
        <w:t>Баланс по поступлениям и выбытиям бюджетных средств (ф.0503140);</w:t>
      </w:r>
    </w:p>
    <w:p w:rsidR="00E22501" w:rsidRPr="00F57616" w:rsidRDefault="00E22501" w:rsidP="00E22501">
      <w:pPr>
        <w:ind w:firstLine="540"/>
        <w:jc w:val="both"/>
        <w:rPr>
          <w:sz w:val="25"/>
          <w:szCs w:val="25"/>
        </w:rPr>
      </w:pPr>
      <w:r w:rsidRPr="00F57616">
        <w:rPr>
          <w:sz w:val="25"/>
          <w:szCs w:val="25"/>
        </w:rPr>
        <w:t>Баланс исполнения бюджета (ф.0503120);</w:t>
      </w:r>
    </w:p>
    <w:p w:rsidR="00E22501" w:rsidRPr="00F57616" w:rsidRDefault="00E22501" w:rsidP="00E22501">
      <w:pPr>
        <w:ind w:firstLine="540"/>
        <w:jc w:val="both"/>
        <w:rPr>
          <w:sz w:val="25"/>
          <w:szCs w:val="25"/>
        </w:rPr>
      </w:pPr>
      <w:r w:rsidRPr="00F57616">
        <w:rPr>
          <w:sz w:val="25"/>
          <w:szCs w:val="25"/>
        </w:rPr>
        <w:t>Справка по консолидируемым расчетам (ф.0503125);</w:t>
      </w:r>
    </w:p>
    <w:p w:rsidR="00E22501" w:rsidRPr="00F57616" w:rsidRDefault="00E22501" w:rsidP="00E22501">
      <w:pPr>
        <w:ind w:firstLine="540"/>
        <w:jc w:val="both"/>
        <w:rPr>
          <w:sz w:val="25"/>
          <w:szCs w:val="25"/>
        </w:rPr>
      </w:pPr>
      <w:r w:rsidRPr="00F57616">
        <w:rPr>
          <w:sz w:val="25"/>
          <w:szCs w:val="25"/>
        </w:rPr>
        <w:t>Отчет о бюджетных обязательствах (ф.0503128);</w:t>
      </w:r>
    </w:p>
    <w:p w:rsidR="00E22501" w:rsidRPr="00F57616" w:rsidRDefault="00E22501" w:rsidP="00E22501">
      <w:pPr>
        <w:ind w:firstLine="540"/>
        <w:jc w:val="both"/>
        <w:rPr>
          <w:sz w:val="25"/>
          <w:szCs w:val="25"/>
        </w:rPr>
      </w:pPr>
      <w:r w:rsidRPr="00F57616">
        <w:rPr>
          <w:sz w:val="25"/>
          <w:szCs w:val="25"/>
        </w:rPr>
        <w:lastRenderedPageBreak/>
        <w:t>Справка по заключению счетов бюджетного учета отчетного финансового года (ф.0503110);</w:t>
      </w:r>
    </w:p>
    <w:p w:rsidR="00E22501" w:rsidRPr="00F57616" w:rsidRDefault="00E22501" w:rsidP="00E22501">
      <w:pPr>
        <w:ind w:firstLine="540"/>
        <w:jc w:val="both"/>
        <w:rPr>
          <w:sz w:val="25"/>
          <w:szCs w:val="25"/>
        </w:rPr>
      </w:pPr>
      <w:r w:rsidRPr="00F57616">
        <w:rPr>
          <w:sz w:val="25"/>
          <w:szCs w:val="25"/>
        </w:rPr>
        <w:t>Отчет о кассовом поступлении и выбытии бюджетных средств (ф.0503124);</w:t>
      </w:r>
    </w:p>
    <w:p w:rsidR="00E22501" w:rsidRPr="00F57616" w:rsidRDefault="00E22501" w:rsidP="00E22501">
      <w:pPr>
        <w:ind w:firstLine="540"/>
        <w:jc w:val="both"/>
        <w:rPr>
          <w:sz w:val="25"/>
          <w:szCs w:val="25"/>
        </w:rPr>
      </w:pPr>
      <w:r w:rsidRPr="00F57616">
        <w:rPr>
          <w:sz w:val="25"/>
          <w:szCs w:val="25"/>
        </w:rPr>
        <w:t>Отчет об исполнении бюджета (ф.0503117);</w:t>
      </w:r>
    </w:p>
    <w:p w:rsidR="00E22501" w:rsidRPr="00F57616" w:rsidRDefault="00E22501" w:rsidP="00E22501">
      <w:pPr>
        <w:ind w:firstLine="540"/>
        <w:jc w:val="both"/>
        <w:rPr>
          <w:sz w:val="25"/>
          <w:szCs w:val="25"/>
        </w:rPr>
      </w:pPr>
      <w:r w:rsidRPr="00F57616">
        <w:rPr>
          <w:sz w:val="25"/>
          <w:szCs w:val="25"/>
        </w:rPr>
        <w:t>Отчет о движении денежных средств (ф.0503123);</w:t>
      </w:r>
    </w:p>
    <w:p w:rsidR="00E22501" w:rsidRPr="00F57616" w:rsidRDefault="00E22501" w:rsidP="00E22501">
      <w:pPr>
        <w:ind w:firstLine="540"/>
        <w:jc w:val="both"/>
        <w:rPr>
          <w:sz w:val="25"/>
          <w:szCs w:val="25"/>
        </w:rPr>
      </w:pPr>
      <w:r w:rsidRPr="00F57616">
        <w:rPr>
          <w:sz w:val="25"/>
          <w:szCs w:val="25"/>
        </w:rPr>
        <w:t>Отчет о финансовых результатах деятельности (ф.0503121);</w:t>
      </w:r>
    </w:p>
    <w:p w:rsidR="00E22501" w:rsidRPr="00AB2DB4" w:rsidRDefault="00E22501" w:rsidP="00E22501">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CD5D8A" w:rsidRPr="00CD5D8A">
        <w:rPr>
          <w:b/>
          <w:sz w:val="25"/>
          <w:szCs w:val="25"/>
        </w:rPr>
        <w:t xml:space="preserve">Кирейского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D5D8A">
        <w:rPr>
          <w:sz w:val="25"/>
          <w:szCs w:val="25"/>
        </w:rPr>
        <w:t xml:space="preserve">Кирейского </w:t>
      </w:r>
      <w:r w:rsidR="00A136B8">
        <w:rPr>
          <w:rStyle w:val="FontStyle29"/>
          <w:sz w:val="25"/>
          <w:szCs w:val="25"/>
        </w:rPr>
        <w:t xml:space="preserve">сельского поселения </w:t>
      </w:r>
      <w:r w:rsidR="00374F48">
        <w:rPr>
          <w:rStyle w:val="FontStyle29"/>
          <w:sz w:val="25"/>
          <w:szCs w:val="25"/>
        </w:rPr>
        <w:t xml:space="preserve">от </w:t>
      </w:r>
      <w:r w:rsidR="008D14A9">
        <w:rPr>
          <w:rStyle w:val="FontStyle29"/>
          <w:sz w:val="25"/>
          <w:szCs w:val="25"/>
        </w:rPr>
        <w:t>30</w:t>
      </w:r>
      <w:r w:rsidR="00374F48" w:rsidRPr="008D14A9">
        <w:rPr>
          <w:rStyle w:val="FontStyle29"/>
          <w:sz w:val="25"/>
          <w:szCs w:val="25"/>
        </w:rPr>
        <w:t>.12.201</w:t>
      </w:r>
      <w:r w:rsidR="004C7D88" w:rsidRPr="008D14A9">
        <w:rPr>
          <w:rStyle w:val="FontStyle29"/>
          <w:sz w:val="25"/>
          <w:szCs w:val="25"/>
        </w:rPr>
        <w:t>4</w:t>
      </w:r>
      <w:r w:rsidR="00A34860" w:rsidRPr="008D14A9">
        <w:rPr>
          <w:rStyle w:val="FontStyle29"/>
          <w:sz w:val="25"/>
          <w:szCs w:val="25"/>
        </w:rPr>
        <w:t>г.</w:t>
      </w:r>
      <w:r w:rsidR="00465B37" w:rsidRPr="008D14A9">
        <w:rPr>
          <w:rStyle w:val="FontStyle29"/>
          <w:sz w:val="25"/>
          <w:szCs w:val="25"/>
        </w:rPr>
        <w:t xml:space="preserve"> №</w:t>
      </w:r>
      <w:r w:rsidR="00465B37" w:rsidRPr="00070DD7">
        <w:rPr>
          <w:rStyle w:val="FontStyle29"/>
          <w:b/>
          <w:sz w:val="25"/>
          <w:szCs w:val="25"/>
        </w:rPr>
        <w:t xml:space="preserve"> </w:t>
      </w:r>
      <w:r w:rsidR="008D14A9" w:rsidRPr="008D14A9">
        <w:rPr>
          <w:rStyle w:val="FontStyle29"/>
          <w:sz w:val="25"/>
          <w:szCs w:val="25"/>
        </w:rPr>
        <w:t>64/33</w:t>
      </w:r>
      <w:r w:rsidR="000B53A3" w:rsidRPr="00070DD7">
        <w:rPr>
          <w:rStyle w:val="FontStyle29"/>
          <w:b/>
          <w:sz w:val="25"/>
          <w:szCs w:val="25"/>
        </w:rPr>
        <w:t xml:space="preserve"> </w:t>
      </w:r>
      <w:r w:rsidR="00A136B8">
        <w:rPr>
          <w:rStyle w:val="FontStyle29"/>
          <w:sz w:val="25"/>
          <w:szCs w:val="25"/>
        </w:rPr>
        <w:t xml:space="preserve">«О внесении изменений в решение Думы </w:t>
      </w:r>
      <w:r w:rsidR="00CD5D8A">
        <w:rPr>
          <w:sz w:val="25"/>
          <w:szCs w:val="25"/>
        </w:rPr>
        <w:t>Кирейского</w:t>
      </w:r>
      <w:r w:rsidR="00C52C5E">
        <w:rPr>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070DD7">
        <w:rPr>
          <w:rStyle w:val="FontStyle29"/>
          <w:sz w:val="25"/>
          <w:szCs w:val="25"/>
        </w:rPr>
        <w:t>от 30</w:t>
      </w:r>
      <w:r w:rsidR="00953174">
        <w:rPr>
          <w:rStyle w:val="FontStyle29"/>
          <w:sz w:val="25"/>
          <w:szCs w:val="25"/>
        </w:rPr>
        <w:t>.12.2013г. №35/19</w:t>
      </w:r>
      <w:r w:rsidR="001E3C8B">
        <w:rPr>
          <w:rStyle w:val="FontStyle29"/>
          <w:sz w:val="25"/>
          <w:szCs w:val="25"/>
        </w:rPr>
        <w:t xml:space="preserve"> «О бюджете </w:t>
      </w:r>
      <w:r w:rsidR="00CD5D8A">
        <w:rPr>
          <w:sz w:val="25"/>
          <w:szCs w:val="25"/>
        </w:rPr>
        <w:t xml:space="preserve">Кирейского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070DD7">
        <w:rPr>
          <w:rStyle w:val="FontStyle29"/>
          <w:sz w:val="25"/>
          <w:szCs w:val="25"/>
        </w:rPr>
        <w:t>2895,5</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070DD7">
        <w:rPr>
          <w:rStyle w:val="FontStyle29"/>
          <w:sz w:val="25"/>
          <w:szCs w:val="25"/>
        </w:rPr>
        <w:t>2100,7</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070DD7">
        <w:rPr>
          <w:rStyle w:val="FontStyle29"/>
          <w:sz w:val="25"/>
          <w:szCs w:val="25"/>
        </w:rPr>
        <w:t>1693,7</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070DD7">
        <w:rPr>
          <w:rStyle w:val="FontStyle29"/>
          <w:sz w:val="25"/>
          <w:szCs w:val="25"/>
        </w:rPr>
        <w:t>407,0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070DD7">
        <w:rPr>
          <w:rStyle w:val="FontStyle29"/>
          <w:sz w:val="25"/>
          <w:szCs w:val="25"/>
        </w:rPr>
        <w:t>3031,8</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070DD7">
        <w:rPr>
          <w:rStyle w:val="FontStyle29"/>
          <w:sz w:val="25"/>
          <w:szCs w:val="25"/>
        </w:rPr>
        <w:t>136,3</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070DD7">
        <w:rPr>
          <w:rStyle w:val="FontStyle29"/>
          <w:sz w:val="25"/>
          <w:szCs w:val="25"/>
        </w:rPr>
        <w:t>17,1</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070DD7">
        <w:rPr>
          <w:rStyle w:val="FontStyle29"/>
          <w:sz w:val="25"/>
          <w:szCs w:val="25"/>
        </w:rPr>
        <w:t>96,6</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CD5D8A">
        <w:rPr>
          <w:sz w:val="25"/>
          <w:szCs w:val="25"/>
        </w:rPr>
        <w:t xml:space="preserve">Кирейского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2C2709">
        <w:rPr>
          <w:sz w:val="25"/>
          <w:szCs w:val="25"/>
        </w:rPr>
        <w:t>325,5</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CD5D8A">
        <w:rPr>
          <w:sz w:val="25"/>
          <w:szCs w:val="25"/>
        </w:rPr>
        <w:t xml:space="preserve">Кирейского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2C2709">
        <w:rPr>
          <w:sz w:val="25"/>
          <w:szCs w:val="25"/>
        </w:rPr>
        <w:t>3,0</w:t>
      </w:r>
      <w:r>
        <w:rPr>
          <w:sz w:val="25"/>
          <w:szCs w:val="25"/>
        </w:rPr>
        <w:t xml:space="preserve"> тыс.руб.</w:t>
      </w:r>
    </w:p>
    <w:p w:rsidR="00C9337E" w:rsidRPr="002C2709" w:rsidRDefault="00C9337E" w:rsidP="00C47969">
      <w:pPr>
        <w:pStyle w:val="Style6"/>
        <w:widowControl/>
        <w:spacing w:line="240" w:lineRule="auto"/>
        <w:ind w:firstLine="528"/>
        <w:rPr>
          <w:rStyle w:val="FontStyle29"/>
          <w:b/>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A1D7C" w:rsidRPr="007A1D7C">
        <w:rPr>
          <w:rStyle w:val="FontStyle29"/>
          <w:sz w:val="25"/>
          <w:szCs w:val="25"/>
        </w:rPr>
        <w:t>30</w:t>
      </w:r>
      <w:r w:rsidR="009A6444" w:rsidRPr="007A1D7C">
        <w:rPr>
          <w:rStyle w:val="FontStyle29"/>
          <w:sz w:val="25"/>
          <w:szCs w:val="25"/>
        </w:rPr>
        <w:t>.12.201</w:t>
      </w:r>
      <w:r w:rsidR="00E31718" w:rsidRPr="007A1D7C">
        <w:rPr>
          <w:rStyle w:val="FontStyle29"/>
          <w:sz w:val="25"/>
          <w:szCs w:val="25"/>
        </w:rPr>
        <w:t>4</w:t>
      </w:r>
      <w:r w:rsidR="0025561C" w:rsidRPr="007A1D7C">
        <w:rPr>
          <w:rStyle w:val="FontStyle29"/>
          <w:sz w:val="25"/>
          <w:szCs w:val="25"/>
        </w:rPr>
        <w:t xml:space="preserve">г. </w:t>
      </w:r>
      <w:r w:rsidR="00FF5B29" w:rsidRPr="007A1D7C">
        <w:rPr>
          <w:rStyle w:val="FontStyle29"/>
          <w:sz w:val="25"/>
          <w:szCs w:val="25"/>
        </w:rPr>
        <w:t xml:space="preserve"> № </w:t>
      </w:r>
      <w:r w:rsidR="007A1D7C" w:rsidRPr="007A1D7C">
        <w:rPr>
          <w:rStyle w:val="FontStyle29"/>
          <w:sz w:val="25"/>
          <w:szCs w:val="25"/>
        </w:rPr>
        <w:t>64/33</w:t>
      </w:r>
      <w:r w:rsidR="009A6444" w:rsidRPr="007A1D7C">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CE7DDA">
        <w:rPr>
          <w:rStyle w:val="FontStyle29"/>
          <w:sz w:val="25"/>
          <w:szCs w:val="25"/>
        </w:rPr>
        <w:t>2834,4</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CE7DDA">
        <w:rPr>
          <w:rStyle w:val="FontStyle29"/>
          <w:sz w:val="25"/>
          <w:szCs w:val="25"/>
        </w:rPr>
        <w:t>2888,4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79660C">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CE7DDA">
        <w:rPr>
          <w:rStyle w:val="FontStyle29"/>
          <w:sz w:val="25"/>
          <w:szCs w:val="25"/>
        </w:rPr>
        <w:t>54,0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D5D8A">
        <w:rPr>
          <w:sz w:val="25"/>
          <w:szCs w:val="25"/>
        </w:rPr>
        <w:t xml:space="preserve">Кирейского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3036AF">
        <w:rPr>
          <w:sz w:val="25"/>
          <w:szCs w:val="25"/>
        </w:rPr>
        <w:t>2834,4</w:t>
      </w:r>
      <w:r w:rsidRPr="0021671B">
        <w:rPr>
          <w:sz w:val="25"/>
          <w:szCs w:val="25"/>
        </w:rPr>
        <w:t xml:space="preserve"> тыс.руб. или </w:t>
      </w:r>
      <w:r w:rsidR="0026641B">
        <w:rPr>
          <w:sz w:val="25"/>
          <w:szCs w:val="25"/>
        </w:rPr>
        <w:t>9</w:t>
      </w:r>
      <w:r w:rsidR="003036AF">
        <w:rPr>
          <w:sz w:val="25"/>
          <w:szCs w:val="25"/>
        </w:rPr>
        <w:t>7,9</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044B28">
        <w:rPr>
          <w:sz w:val="25"/>
          <w:szCs w:val="25"/>
        </w:rPr>
        <w:t>370,7</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lastRenderedPageBreak/>
        <w:t xml:space="preserve">   </w:t>
      </w:r>
      <w:r w:rsidRPr="0021671B">
        <w:rPr>
          <w:b/>
          <w:sz w:val="25"/>
          <w:szCs w:val="25"/>
        </w:rPr>
        <w:tab/>
      </w:r>
      <w:r w:rsidRPr="0021671B">
        <w:rPr>
          <w:sz w:val="25"/>
          <w:szCs w:val="25"/>
        </w:rPr>
        <w:t xml:space="preserve">Основные показатели исполнения бюджета </w:t>
      </w:r>
      <w:r w:rsidR="00CD5D8A">
        <w:rPr>
          <w:sz w:val="25"/>
          <w:szCs w:val="25"/>
        </w:rPr>
        <w:t xml:space="preserve">Кирейского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425"/>
        <w:gridCol w:w="1642"/>
        <w:gridCol w:w="1778"/>
        <w:gridCol w:w="1687"/>
      </w:tblGrid>
      <w:tr w:rsidR="00CD5D8A" w:rsidRPr="003D47CA" w:rsidTr="00CD5D8A">
        <w:tc>
          <w:tcPr>
            <w:tcW w:w="3182" w:type="dxa"/>
            <w:shd w:val="clear" w:color="auto" w:fill="auto"/>
          </w:tcPr>
          <w:p w:rsidR="00CD5D8A" w:rsidRPr="00CD5D8A" w:rsidRDefault="00CD5D8A" w:rsidP="00CD5D8A">
            <w:pPr>
              <w:jc w:val="center"/>
              <w:rPr>
                <w:b/>
                <w:sz w:val="25"/>
                <w:szCs w:val="25"/>
              </w:rPr>
            </w:pPr>
            <w:r w:rsidRPr="00CD5D8A">
              <w:rPr>
                <w:b/>
                <w:sz w:val="25"/>
                <w:szCs w:val="25"/>
              </w:rPr>
              <w:t>Вид дохода</w:t>
            </w:r>
          </w:p>
        </w:tc>
        <w:tc>
          <w:tcPr>
            <w:tcW w:w="1425" w:type="dxa"/>
            <w:shd w:val="clear" w:color="auto" w:fill="auto"/>
          </w:tcPr>
          <w:p w:rsidR="00CD5D8A" w:rsidRPr="00CD5D8A" w:rsidRDefault="00CD5D8A" w:rsidP="00CD5D8A">
            <w:pPr>
              <w:jc w:val="center"/>
              <w:rPr>
                <w:b/>
                <w:sz w:val="25"/>
                <w:szCs w:val="25"/>
              </w:rPr>
            </w:pPr>
            <w:r w:rsidRPr="00CD5D8A">
              <w:rPr>
                <w:b/>
                <w:sz w:val="25"/>
                <w:szCs w:val="25"/>
              </w:rPr>
              <w:t xml:space="preserve">План </w:t>
            </w:r>
            <w:r>
              <w:rPr>
                <w:b/>
                <w:sz w:val="25"/>
                <w:szCs w:val="25"/>
              </w:rPr>
              <w:t xml:space="preserve">на </w:t>
            </w:r>
            <w:r w:rsidRPr="00CD5D8A">
              <w:rPr>
                <w:b/>
                <w:sz w:val="25"/>
                <w:szCs w:val="25"/>
                <w:lang w:val="en-US"/>
              </w:rPr>
              <w:t xml:space="preserve">2014 </w:t>
            </w:r>
            <w:r w:rsidRPr="00CD5D8A">
              <w:rPr>
                <w:b/>
                <w:sz w:val="25"/>
                <w:szCs w:val="25"/>
              </w:rPr>
              <w:t>г</w:t>
            </w:r>
            <w:r>
              <w:rPr>
                <w:b/>
                <w:sz w:val="25"/>
                <w:szCs w:val="25"/>
              </w:rPr>
              <w:t>од</w:t>
            </w:r>
          </w:p>
        </w:tc>
        <w:tc>
          <w:tcPr>
            <w:tcW w:w="1642" w:type="dxa"/>
            <w:shd w:val="clear" w:color="auto" w:fill="auto"/>
          </w:tcPr>
          <w:p w:rsidR="00CD5D8A" w:rsidRPr="00CD5D8A" w:rsidRDefault="00CD5D8A" w:rsidP="00CD5D8A">
            <w:pPr>
              <w:jc w:val="center"/>
              <w:rPr>
                <w:b/>
                <w:sz w:val="25"/>
                <w:szCs w:val="25"/>
              </w:rPr>
            </w:pPr>
            <w:r w:rsidRPr="00CD5D8A">
              <w:rPr>
                <w:b/>
                <w:sz w:val="25"/>
                <w:szCs w:val="25"/>
              </w:rPr>
              <w:t>Исполнено</w:t>
            </w:r>
            <w:r>
              <w:rPr>
                <w:b/>
                <w:sz w:val="25"/>
                <w:szCs w:val="25"/>
              </w:rPr>
              <w:t xml:space="preserve"> за 2014 год</w:t>
            </w:r>
          </w:p>
        </w:tc>
        <w:tc>
          <w:tcPr>
            <w:tcW w:w="1778" w:type="dxa"/>
            <w:shd w:val="clear" w:color="auto" w:fill="auto"/>
            <w:vAlign w:val="center"/>
          </w:tcPr>
          <w:p w:rsidR="00CD5D8A" w:rsidRPr="00CD5D8A" w:rsidRDefault="00CD5D8A" w:rsidP="00CD5D8A">
            <w:pPr>
              <w:jc w:val="center"/>
              <w:rPr>
                <w:b/>
                <w:sz w:val="25"/>
                <w:szCs w:val="25"/>
              </w:rPr>
            </w:pPr>
            <w:r w:rsidRPr="00CD5D8A">
              <w:rPr>
                <w:b/>
                <w:sz w:val="25"/>
                <w:szCs w:val="25"/>
              </w:rPr>
              <w:t>% выполнения</w:t>
            </w:r>
          </w:p>
        </w:tc>
        <w:tc>
          <w:tcPr>
            <w:tcW w:w="1687" w:type="dxa"/>
            <w:shd w:val="clear" w:color="auto" w:fill="auto"/>
          </w:tcPr>
          <w:p w:rsidR="00CD5D8A" w:rsidRPr="00CD5D8A" w:rsidRDefault="00CD5D8A" w:rsidP="00CD5D8A">
            <w:pPr>
              <w:jc w:val="center"/>
              <w:rPr>
                <w:b/>
                <w:sz w:val="25"/>
                <w:szCs w:val="25"/>
              </w:rPr>
            </w:pPr>
            <w:r w:rsidRPr="00CD5D8A">
              <w:rPr>
                <w:b/>
                <w:sz w:val="25"/>
                <w:szCs w:val="25"/>
              </w:rPr>
              <w:t>Отклонение</w:t>
            </w:r>
          </w:p>
        </w:tc>
      </w:tr>
      <w:tr w:rsidR="00CD5D8A" w:rsidRPr="003D47CA" w:rsidTr="00657298">
        <w:tc>
          <w:tcPr>
            <w:tcW w:w="3182" w:type="dxa"/>
            <w:shd w:val="clear" w:color="auto" w:fill="auto"/>
          </w:tcPr>
          <w:p w:rsidR="00CD5D8A" w:rsidRPr="005762E3" w:rsidRDefault="00CD5D8A" w:rsidP="00CD5D8A">
            <w:pPr>
              <w:jc w:val="center"/>
              <w:rPr>
                <w:b/>
                <w:sz w:val="25"/>
                <w:szCs w:val="25"/>
              </w:rPr>
            </w:pPr>
            <w:r w:rsidRPr="005762E3">
              <w:rPr>
                <w:b/>
                <w:sz w:val="25"/>
                <w:szCs w:val="25"/>
              </w:rPr>
              <w:t>Собственные источники доходов</w:t>
            </w:r>
          </w:p>
        </w:tc>
        <w:tc>
          <w:tcPr>
            <w:tcW w:w="1425" w:type="dxa"/>
            <w:shd w:val="clear" w:color="auto" w:fill="auto"/>
          </w:tcPr>
          <w:p w:rsidR="00CD5D8A" w:rsidRPr="005762E3" w:rsidRDefault="00CD5D8A" w:rsidP="00001F04">
            <w:pPr>
              <w:jc w:val="center"/>
              <w:rPr>
                <w:b/>
                <w:sz w:val="25"/>
                <w:szCs w:val="25"/>
              </w:rPr>
            </w:pPr>
          </w:p>
          <w:p w:rsidR="00CD5D8A" w:rsidRPr="005762E3" w:rsidRDefault="00CD5D8A" w:rsidP="00001F04">
            <w:pPr>
              <w:jc w:val="center"/>
              <w:rPr>
                <w:b/>
                <w:sz w:val="25"/>
                <w:szCs w:val="25"/>
              </w:rPr>
            </w:pPr>
            <w:r w:rsidRPr="005762E3">
              <w:rPr>
                <w:b/>
                <w:sz w:val="25"/>
                <w:szCs w:val="25"/>
              </w:rPr>
              <w:t>794,8</w:t>
            </w:r>
          </w:p>
        </w:tc>
        <w:tc>
          <w:tcPr>
            <w:tcW w:w="1642" w:type="dxa"/>
            <w:shd w:val="clear" w:color="auto" w:fill="auto"/>
          </w:tcPr>
          <w:p w:rsidR="00CD5D8A" w:rsidRPr="005762E3" w:rsidRDefault="00CD5D8A" w:rsidP="00001F04">
            <w:pPr>
              <w:jc w:val="center"/>
              <w:rPr>
                <w:b/>
                <w:sz w:val="25"/>
                <w:szCs w:val="25"/>
              </w:rPr>
            </w:pPr>
          </w:p>
          <w:p w:rsidR="00CD5D8A" w:rsidRPr="005762E3" w:rsidRDefault="00CD5D8A" w:rsidP="00001F04">
            <w:pPr>
              <w:jc w:val="center"/>
              <w:rPr>
                <w:b/>
                <w:sz w:val="25"/>
                <w:szCs w:val="25"/>
              </w:rPr>
            </w:pPr>
            <w:r w:rsidRPr="005762E3">
              <w:rPr>
                <w:b/>
                <w:sz w:val="25"/>
                <w:szCs w:val="25"/>
              </w:rPr>
              <w:t>757,7</w:t>
            </w:r>
          </w:p>
        </w:tc>
        <w:tc>
          <w:tcPr>
            <w:tcW w:w="1778" w:type="dxa"/>
            <w:shd w:val="clear" w:color="auto" w:fill="auto"/>
            <w:vAlign w:val="center"/>
          </w:tcPr>
          <w:p w:rsidR="00CD5D8A" w:rsidRPr="005762E3" w:rsidRDefault="00CD5D8A" w:rsidP="00001F04">
            <w:pPr>
              <w:jc w:val="center"/>
              <w:rPr>
                <w:b/>
                <w:sz w:val="25"/>
                <w:szCs w:val="25"/>
              </w:rPr>
            </w:pPr>
          </w:p>
          <w:p w:rsidR="00CD5D8A" w:rsidRPr="005762E3" w:rsidRDefault="00CD5D8A" w:rsidP="00001F04">
            <w:pPr>
              <w:jc w:val="center"/>
              <w:rPr>
                <w:b/>
                <w:sz w:val="25"/>
                <w:szCs w:val="25"/>
              </w:rPr>
            </w:pPr>
            <w:r w:rsidRPr="005762E3">
              <w:rPr>
                <w:b/>
                <w:sz w:val="25"/>
                <w:szCs w:val="25"/>
              </w:rPr>
              <w:t>95</w:t>
            </w:r>
            <w:r w:rsidR="005762E3">
              <w:rPr>
                <w:b/>
                <w:sz w:val="25"/>
                <w:szCs w:val="25"/>
              </w:rPr>
              <w:t>,3</w:t>
            </w:r>
          </w:p>
        </w:tc>
        <w:tc>
          <w:tcPr>
            <w:tcW w:w="1687" w:type="dxa"/>
            <w:shd w:val="clear" w:color="auto" w:fill="auto"/>
            <w:vAlign w:val="center"/>
          </w:tcPr>
          <w:p w:rsidR="00CD5D8A" w:rsidRPr="005762E3" w:rsidRDefault="00CD5D8A" w:rsidP="00001F04">
            <w:pPr>
              <w:jc w:val="center"/>
              <w:rPr>
                <w:b/>
                <w:sz w:val="25"/>
                <w:szCs w:val="25"/>
              </w:rPr>
            </w:pPr>
          </w:p>
          <w:p w:rsidR="00CD5D8A" w:rsidRPr="005762E3" w:rsidRDefault="00CD5D8A" w:rsidP="00001F04">
            <w:pPr>
              <w:jc w:val="center"/>
              <w:rPr>
                <w:b/>
                <w:sz w:val="25"/>
                <w:szCs w:val="25"/>
              </w:rPr>
            </w:pPr>
            <w:r w:rsidRPr="005762E3">
              <w:rPr>
                <w:b/>
                <w:sz w:val="25"/>
                <w:szCs w:val="25"/>
              </w:rPr>
              <w:t>-37,1</w:t>
            </w: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НДФЛ</w:t>
            </w:r>
          </w:p>
        </w:tc>
        <w:tc>
          <w:tcPr>
            <w:tcW w:w="1425" w:type="dxa"/>
            <w:shd w:val="clear" w:color="auto" w:fill="auto"/>
          </w:tcPr>
          <w:p w:rsidR="00CD5D8A" w:rsidRPr="00CD5D8A" w:rsidRDefault="00CD5D8A" w:rsidP="00001F04">
            <w:pPr>
              <w:jc w:val="center"/>
              <w:rPr>
                <w:sz w:val="25"/>
                <w:szCs w:val="25"/>
              </w:rPr>
            </w:pPr>
            <w:r w:rsidRPr="00CD5D8A">
              <w:rPr>
                <w:sz w:val="25"/>
                <w:szCs w:val="25"/>
              </w:rPr>
              <w:t>410,0</w:t>
            </w:r>
          </w:p>
        </w:tc>
        <w:tc>
          <w:tcPr>
            <w:tcW w:w="1642" w:type="dxa"/>
            <w:shd w:val="clear" w:color="auto" w:fill="auto"/>
          </w:tcPr>
          <w:p w:rsidR="00CD5D8A" w:rsidRPr="00CD5D8A" w:rsidRDefault="00CD5D8A" w:rsidP="00001F04">
            <w:pPr>
              <w:jc w:val="center"/>
              <w:rPr>
                <w:sz w:val="25"/>
                <w:szCs w:val="25"/>
              </w:rPr>
            </w:pPr>
            <w:r w:rsidRPr="00CD5D8A">
              <w:rPr>
                <w:sz w:val="25"/>
                <w:szCs w:val="25"/>
              </w:rPr>
              <w:t>437,0</w:t>
            </w:r>
          </w:p>
        </w:tc>
        <w:tc>
          <w:tcPr>
            <w:tcW w:w="1778" w:type="dxa"/>
            <w:shd w:val="clear" w:color="auto" w:fill="auto"/>
          </w:tcPr>
          <w:p w:rsidR="00CD5D8A" w:rsidRPr="00CD5D8A" w:rsidRDefault="00CD5D8A" w:rsidP="00001F04">
            <w:pPr>
              <w:jc w:val="center"/>
              <w:rPr>
                <w:sz w:val="25"/>
                <w:szCs w:val="25"/>
              </w:rPr>
            </w:pPr>
            <w:r w:rsidRPr="00CD5D8A">
              <w:rPr>
                <w:sz w:val="25"/>
                <w:szCs w:val="25"/>
              </w:rPr>
              <w:t>107</w:t>
            </w:r>
          </w:p>
        </w:tc>
        <w:tc>
          <w:tcPr>
            <w:tcW w:w="1687" w:type="dxa"/>
            <w:shd w:val="clear" w:color="auto" w:fill="auto"/>
          </w:tcPr>
          <w:p w:rsidR="00CD5D8A" w:rsidRPr="00CD5D8A" w:rsidRDefault="00CD5D8A" w:rsidP="00001F04">
            <w:pPr>
              <w:jc w:val="center"/>
              <w:rPr>
                <w:sz w:val="25"/>
                <w:szCs w:val="25"/>
              </w:rPr>
            </w:pPr>
            <w:r w:rsidRPr="00CD5D8A">
              <w:rPr>
                <w:sz w:val="25"/>
                <w:szCs w:val="25"/>
              </w:rPr>
              <w:t>+27,0</w:t>
            </w: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Доходы от уплаты акцизов</w:t>
            </w:r>
          </w:p>
        </w:tc>
        <w:tc>
          <w:tcPr>
            <w:tcW w:w="1425" w:type="dxa"/>
            <w:shd w:val="clear" w:color="auto" w:fill="auto"/>
          </w:tcPr>
          <w:p w:rsidR="00CD5D8A" w:rsidRPr="00CD5D8A" w:rsidRDefault="00CD5D8A" w:rsidP="00001F04">
            <w:pPr>
              <w:jc w:val="center"/>
              <w:rPr>
                <w:sz w:val="25"/>
                <w:szCs w:val="25"/>
              </w:rPr>
            </w:pPr>
            <w:r w:rsidRPr="00CD5D8A">
              <w:rPr>
                <w:sz w:val="25"/>
                <w:szCs w:val="25"/>
              </w:rPr>
              <w:t>325,5</w:t>
            </w:r>
          </w:p>
        </w:tc>
        <w:tc>
          <w:tcPr>
            <w:tcW w:w="1642" w:type="dxa"/>
            <w:shd w:val="clear" w:color="auto" w:fill="auto"/>
          </w:tcPr>
          <w:p w:rsidR="00CD5D8A" w:rsidRPr="00CD5D8A" w:rsidRDefault="00CD5D8A" w:rsidP="00001F04">
            <w:pPr>
              <w:jc w:val="center"/>
              <w:rPr>
                <w:sz w:val="25"/>
                <w:szCs w:val="25"/>
              </w:rPr>
            </w:pPr>
            <w:r w:rsidRPr="00CD5D8A">
              <w:rPr>
                <w:sz w:val="25"/>
                <w:szCs w:val="25"/>
              </w:rPr>
              <w:t>260,9</w:t>
            </w:r>
          </w:p>
        </w:tc>
        <w:tc>
          <w:tcPr>
            <w:tcW w:w="1778" w:type="dxa"/>
            <w:shd w:val="clear" w:color="auto" w:fill="auto"/>
          </w:tcPr>
          <w:p w:rsidR="00CD5D8A" w:rsidRPr="00CD5D8A" w:rsidRDefault="00CD5D8A" w:rsidP="00001F04">
            <w:pPr>
              <w:jc w:val="center"/>
              <w:rPr>
                <w:sz w:val="25"/>
                <w:szCs w:val="25"/>
              </w:rPr>
            </w:pPr>
            <w:r w:rsidRPr="00CD5D8A">
              <w:rPr>
                <w:sz w:val="25"/>
                <w:szCs w:val="25"/>
              </w:rPr>
              <w:t>80</w:t>
            </w:r>
            <w:r w:rsidR="005762E3">
              <w:rPr>
                <w:sz w:val="25"/>
                <w:szCs w:val="25"/>
              </w:rPr>
              <w:t>,1</w:t>
            </w:r>
          </w:p>
        </w:tc>
        <w:tc>
          <w:tcPr>
            <w:tcW w:w="1687" w:type="dxa"/>
            <w:shd w:val="clear" w:color="auto" w:fill="auto"/>
          </w:tcPr>
          <w:p w:rsidR="00CD5D8A" w:rsidRPr="00CD5D8A" w:rsidRDefault="00CD5D8A" w:rsidP="00001F04">
            <w:pPr>
              <w:jc w:val="center"/>
              <w:rPr>
                <w:sz w:val="25"/>
                <w:szCs w:val="25"/>
              </w:rPr>
            </w:pPr>
            <w:r w:rsidRPr="00CD5D8A">
              <w:rPr>
                <w:sz w:val="25"/>
                <w:szCs w:val="25"/>
              </w:rPr>
              <w:t>-64,6</w:t>
            </w: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Налог на имущество физических лиц</w:t>
            </w:r>
          </w:p>
        </w:tc>
        <w:tc>
          <w:tcPr>
            <w:tcW w:w="1425" w:type="dxa"/>
            <w:shd w:val="clear" w:color="auto" w:fill="auto"/>
          </w:tcPr>
          <w:p w:rsidR="00CD5D8A" w:rsidRPr="00CD5D8A" w:rsidRDefault="00CD5D8A" w:rsidP="00001F04">
            <w:pPr>
              <w:jc w:val="center"/>
              <w:rPr>
                <w:sz w:val="25"/>
                <w:szCs w:val="25"/>
              </w:rPr>
            </w:pPr>
          </w:p>
          <w:p w:rsidR="00CD5D8A" w:rsidRPr="00CD5D8A" w:rsidRDefault="00CD5D8A" w:rsidP="00001F04">
            <w:pPr>
              <w:jc w:val="center"/>
              <w:rPr>
                <w:sz w:val="25"/>
                <w:szCs w:val="25"/>
              </w:rPr>
            </w:pPr>
            <w:r w:rsidRPr="00CD5D8A">
              <w:rPr>
                <w:sz w:val="25"/>
                <w:szCs w:val="25"/>
              </w:rPr>
              <w:t>0,5</w:t>
            </w:r>
          </w:p>
        </w:tc>
        <w:tc>
          <w:tcPr>
            <w:tcW w:w="1642" w:type="dxa"/>
            <w:shd w:val="clear" w:color="auto" w:fill="auto"/>
          </w:tcPr>
          <w:p w:rsidR="00CD5D8A" w:rsidRPr="00CD5D8A" w:rsidRDefault="00CD5D8A" w:rsidP="00001F04">
            <w:pPr>
              <w:jc w:val="center"/>
              <w:rPr>
                <w:sz w:val="25"/>
                <w:szCs w:val="25"/>
              </w:rPr>
            </w:pPr>
          </w:p>
          <w:p w:rsidR="00CD5D8A" w:rsidRPr="00CD5D8A" w:rsidRDefault="00CD5D8A" w:rsidP="00001F04">
            <w:pPr>
              <w:jc w:val="center"/>
              <w:rPr>
                <w:sz w:val="25"/>
                <w:szCs w:val="25"/>
              </w:rPr>
            </w:pPr>
            <w:r w:rsidRPr="00CD5D8A">
              <w:rPr>
                <w:sz w:val="25"/>
                <w:szCs w:val="25"/>
              </w:rPr>
              <w:t>0,5</w:t>
            </w:r>
          </w:p>
        </w:tc>
        <w:tc>
          <w:tcPr>
            <w:tcW w:w="1778" w:type="dxa"/>
            <w:shd w:val="clear" w:color="auto" w:fill="auto"/>
          </w:tcPr>
          <w:p w:rsidR="00CD5D8A" w:rsidRPr="00CD5D8A" w:rsidRDefault="00CD5D8A" w:rsidP="00001F04">
            <w:pPr>
              <w:jc w:val="center"/>
              <w:rPr>
                <w:sz w:val="25"/>
                <w:szCs w:val="25"/>
              </w:rPr>
            </w:pPr>
          </w:p>
          <w:p w:rsidR="00CD5D8A" w:rsidRPr="00CD5D8A" w:rsidRDefault="00CD5D8A" w:rsidP="00001F04">
            <w:pPr>
              <w:jc w:val="center"/>
              <w:rPr>
                <w:sz w:val="25"/>
                <w:szCs w:val="25"/>
              </w:rPr>
            </w:pPr>
            <w:r w:rsidRPr="00CD5D8A">
              <w:rPr>
                <w:sz w:val="25"/>
                <w:szCs w:val="25"/>
              </w:rPr>
              <w:t>100</w:t>
            </w:r>
          </w:p>
        </w:tc>
        <w:tc>
          <w:tcPr>
            <w:tcW w:w="1687" w:type="dxa"/>
            <w:shd w:val="clear" w:color="auto" w:fill="auto"/>
          </w:tcPr>
          <w:p w:rsidR="00CD5D8A" w:rsidRPr="00CD5D8A" w:rsidRDefault="00CD5D8A" w:rsidP="00001F04">
            <w:pPr>
              <w:jc w:val="center"/>
              <w:rPr>
                <w:sz w:val="25"/>
                <w:szCs w:val="25"/>
              </w:rPr>
            </w:pP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Земельный налог</w:t>
            </w:r>
          </w:p>
        </w:tc>
        <w:tc>
          <w:tcPr>
            <w:tcW w:w="1425" w:type="dxa"/>
            <w:shd w:val="clear" w:color="auto" w:fill="auto"/>
          </w:tcPr>
          <w:p w:rsidR="00CD5D8A" w:rsidRPr="00CD5D8A" w:rsidRDefault="00CD5D8A" w:rsidP="00001F04">
            <w:pPr>
              <w:jc w:val="center"/>
              <w:rPr>
                <w:sz w:val="25"/>
                <w:szCs w:val="25"/>
              </w:rPr>
            </w:pPr>
            <w:r w:rsidRPr="00CD5D8A">
              <w:rPr>
                <w:sz w:val="25"/>
                <w:szCs w:val="25"/>
              </w:rPr>
              <w:t>35,6</w:t>
            </w:r>
          </w:p>
        </w:tc>
        <w:tc>
          <w:tcPr>
            <w:tcW w:w="1642" w:type="dxa"/>
            <w:shd w:val="clear" w:color="auto" w:fill="auto"/>
          </w:tcPr>
          <w:p w:rsidR="00CD5D8A" w:rsidRPr="00CD5D8A" w:rsidRDefault="00CD5D8A" w:rsidP="00001F04">
            <w:pPr>
              <w:jc w:val="center"/>
              <w:rPr>
                <w:sz w:val="25"/>
                <w:szCs w:val="25"/>
              </w:rPr>
            </w:pPr>
            <w:r w:rsidRPr="00CD5D8A">
              <w:rPr>
                <w:sz w:val="25"/>
                <w:szCs w:val="25"/>
              </w:rPr>
              <w:t>35,8</w:t>
            </w:r>
          </w:p>
        </w:tc>
        <w:tc>
          <w:tcPr>
            <w:tcW w:w="1778" w:type="dxa"/>
            <w:shd w:val="clear" w:color="auto" w:fill="auto"/>
          </w:tcPr>
          <w:p w:rsidR="00CD5D8A" w:rsidRPr="00CD5D8A" w:rsidRDefault="005762E3" w:rsidP="00001F04">
            <w:pPr>
              <w:jc w:val="center"/>
              <w:rPr>
                <w:sz w:val="25"/>
                <w:szCs w:val="25"/>
              </w:rPr>
            </w:pPr>
            <w:r>
              <w:rPr>
                <w:sz w:val="25"/>
                <w:szCs w:val="25"/>
              </w:rPr>
              <w:t>100,6</w:t>
            </w:r>
          </w:p>
        </w:tc>
        <w:tc>
          <w:tcPr>
            <w:tcW w:w="1687" w:type="dxa"/>
            <w:shd w:val="clear" w:color="auto" w:fill="auto"/>
          </w:tcPr>
          <w:p w:rsidR="00CD5D8A" w:rsidRPr="00CD5D8A" w:rsidRDefault="00CD5D8A" w:rsidP="00001F04">
            <w:pPr>
              <w:jc w:val="center"/>
              <w:rPr>
                <w:sz w:val="25"/>
                <w:szCs w:val="25"/>
              </w:rPr>
            </w:pPr>
            <w:r w:rsidRPr="00CD5D8A">
              <w:rPr>
                <w:sz w:val="25"/>
                <w:szCs w:val="25"/>
              </w:rPr>
              <w:t>+0,2</w:t>
            </w: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Госпошлина</w:t>
            </w:r>
          </w:p>
        </w:tc>
        <w:tc>
          <w:tcPr>
            <w:tcW w:w="1425" w:type="dxa"/>
            <w:shd w:val="clear" w:color="auto" w:fill="auto"/>
          </w:tcPr>
          <w:p w:rsidR="00CD5D8A" w:rsidRPr="00CD5D8A" w:rsidRDefault="00CD5D8A" w:rsidP="00001F04">
            <w:pPr>
              <w:jc w:val="center"/>
              <w:rPr>
                <w:sz w:val="25"/>
                <w:szCs w:val="25"/>
              </w:rPr>
            </w:pPr>
            <w:r w:rsidRPr="00CD5D8A">
              <w:rPr>
                <w:sz w:val="25"/>
                <w:szCs w:val="25"/>
              </w:rPr>
              <w:t>2,0</w:t>
            </w:r>
          </w:p>
        </w:tc>
        <w:tc>
          <w:tcPr>
            <w:tcW w:w="1642" w:type="dxa"/>
            <w:shd w:val="clear" w:color="auto" w:fill="auto"/>
          </w:tcPr>
          <w:p w:rsidR="00CD5D8A" w:rsidRPr="00CD5D8A" w:rsidRDefault="00CD5D8A" w:rsidP="00001F04">
            <w:pPr>
              <w:jc w:val="center"/>
              <w:rPr>
                <w:sz w:val="25"/>
                <w:szCs w:val="25"/>
              </w:rPr>
            </w:pPr>
            <w:r w:rsidRPr="00CD5D8A">
              <w:rPr>
                <w:sz w:val="25"/>
                <w:szCs w:val="25"/>
              </w:rPr>
              <w:t>2,0</w:t>
            </w:r>
          </w:p>
        </w:tc>
        <w:tc>
          <w:tcPr>
            <w:tcW w:w="1778" w:type="dxa"/>
            <w:shd w:val="clear" w:color="auto" w:fill="auto"/>
          </w:tcPr>
          <w:p w:rsidR="00CD5D8A" w:rsidRPr="00CD5D8A" w:rsidRDefault="00CD5D8A" w:rsidP="00001F04">
            <w:pPr>
              <w:jc w:val="center"/>
              <w:rPr>
                <w:sz w:val="25"/>
                <w:szCs w:val="25"/>
              </w:rPr>
            </w:pPr>
            <w:r w:rsidRPr="00CD5D8A">
              <w:rPr>
                <w:sz w:val="25"/>
                <w:szCs w:val="25"/>
              </w:rPr>
              <w:t>100</w:t>
            </w:r>
          </w:p>
        </w:tc>
        <w:tc>
          <w:tcPr>
            <w:tcW w:w="1687" w:type="dxa"/>
            <w:shd w:val="clear" w:color="auto" w:fill="auto"/>
          </w:tcPr>
          <w:p w:rsidR="00CD5D8A" w:rsidRPr="00CD5D8A" w:rsidRDefault="00CD5D8A" w:rsidP="00001F04">
            <w:pPr>
              <w:jc w:val="center"/>
              <w:rPr>
                <w:sz w:val="25"/>
                <w:szCs w:val="25"/>
              </w:rPr>
            </w:pPr>
          </w:p>
        </w:tc>
      </w:tr>
      <w:tr w:rsidR="00CD5D8A" w:rsidRPr="003D47CA" w:rsidTr="00CD5D8A">
        <w:tc>
          <w:tcPr>
            <w:tcW w:w="3182" w:type="dxa"/>
            <w:shd w:val="clear" w:color="auto" w:fill="auto"/>
          </w:tcPr>
          <w:p w:rsidR="00CD5D8A" w:rsidRPr="00CD5D8A" w:rsidRDefault="00CD5D8A" w:rsidP="00001F04">
            <w:pPr>
              <w:jc w:val="both"/>
              <w:rPr>
                <w:sz w:val="25"/>
                <w:szCs w:val="25"/>
              </w:rPr>
            </w:pPr>
            <w:r w:rsidRPr="00CD5D8A">
              <w:rPr>
                <w:sz w:val="25"/>
                <w:szCs w:val="25"/>
              </w:rPr>
              <w:t>Аренда земли</w:t>
            </w:r>
          </w:p>
        </w:tc>
        <w:tc>
          <w:tcPr>
            <w:tcW w:w="1425" w:type="dxa"/>
            <w:shd w:val="clear" w:color="auto" w:fill="auto"/>
          </w:tcPr>
          <w:p w:rsidR="00CD5D8A" w:rsidRPr="00CD5D8A" w:rsidRDefault="00CD5D8A" w:rsidP="00001F04">
            <w:pPr>
              <w:rPr>
                <w:sz w:val="25"/>
                <w:szCs w:val="25"/>
              </w:rPr>
            </w:pPr>
          </w:p>
        </w:tc>
        <w:tc>
          <w:tcPr>
            <w:tcW w:w="1642" w:type="dxa"/>
            <w:shd w:val="clear" w:color="auto" w:fill="auto"/>
          </w:tcPr>
          <w:p w:rsidR="00CD5D8A" w:rsidRPr="00CD5D8A" w:rsidRDefault="00CD5D8A" w:rsidP="00001F04">
            <w:pPr>
              <w:jc w:val="center"/>
              <w:rPr>
                <w:sz w:val="25"/>
                <w:szCs w:val="25"/>
              </w:rPr>
            </w:pPr>
            <w:r w:rsidRPr="00CD5D8A">
              <w:rPr>
                <w:sz w:val="25"/>
                <w:szCs w:val="25"/>
              </w:rPr>
              <w:t>0,1</w:t>
            </w:r>
          </w:p>
        </w:tc>
        <w:tc>
          <w:tcPr>
            <w:tcW w:w="1778" w:type="dxa"/>
            <w:shd w:val="clear" w:color="auto" w:fill="auto"/>
          </w:tcPr>
          <w:p w:rsidR="00CD5D8A" w:rsidRPr="00CD5D8A" w:rsidRDefault="00CD5D8A" w:rsidP="00001F04">
            <w:pPr>
              <w:jc w:val="center"/>
              <w:rPr>
                <w:sz w:val="25"/>
                <w:szCs w:val="25"/>
              </w:rPr>
            </w:pPr>
          </w:p>
        </w:tc>
        <w:tc>
          <w:tcPr>
            <w:tcW w:w="1687" w:type="dxa"/>
            <w:shd w:val="clear" w:color="auto" w:fill="auto"/>
          </w:tcPr>
          <w:p w:rsidR="00CD5D8A" w:rsidRPr="00CD5D8A" w:rsidRDefault="00CD5D8A" w:rsidP="00001F04">
            <w:pPr>
              <w:jc w:val="center"/>
              <w:rPr>
                <w:sz w:val="25"/>
                <w:szCs w:val="25"/>
              </w:rPr>
            </w:pPr>
            <w:r w:rsidRPr="00CD5D8A">
              <w:rPr>
                <w:sz w:val="25"/>
                <w:szCs w:val="25"/>
              </w:rPr>
              <w:t>+0,1</w:t>
            </w:r>
          </w:p>
        </w:tc>
      </w:tr>
      <w:tr w:rsidR="00CD5D8A" w:rsidRPr="003D47CA" w:rsidTr="00CD5D8A">
        <w:tc>
          <w:tcPr>
            <w:tcW w:w="3182" w:type="dxa"/>
            <w:shd w:val="clear" w:color="auto" w:fill="auto"/>
          </w:tcPr>
          <w:p w:rsidR="00CD5D8A" w:rsidRPr="00CD5D8A" w:rsidRDefault="00CD5D8A" w:rsidP="00001F04">
            <w:pPr>
              <w:rPr>
                <w:sz w:val="25"/>
                <w:szCs w:val="25"/>
              </w:rPr>
            </w:pPr>
            <w:r w:rsidRPr="00CD5D8A">
              <w:rPr>
                <w:sz w:val="25"/>
                <w:szCs w:val="25"/>
              </w:rPr>
              <w:t>Прочие доходы от оказания платных услуг (работ)</w:t>
            </w:r>
          </w:p>
        </w:tc>
        <w:tc>
          <w:tcPr>
            <w:tcW w:w="1425" w:type="dxa"/>
            <w:shd w:val="clear" w:color="auto" w:fill="auto"/>
            <w:vAlign w:val="center"/>
          </w:tcPr>
          <w:p w:rsidR="00CD5D8A" w:rsidRPr="00CD5D8A" w:rsidRDefault="00CD5D8A" w:rsidP="00001F04">
            <w:pPr>
              <w:jc w:val="center"/>
              <w:rPr>
                <w:sz w:val="25"/>
                <w:szCs w:val="25"/>
              </w:rPr>
            </w:pPr>
            <w:r w:rsidRPr="00CD5D8A">
              <w:rPr>
                <w:sz w:val="25"/>
                <w:szCs w:val="25"/>
              </w:rPr>
              <w:t>11,7</w:t>
            </w:r>
          </w:p>
        </w:tc>
        <w:tc>
          <w:tcPr>
            <w:tcW w:w="1642" w:type="dxa"/>
            <w:shd w:val="clear" w:color="auto" w:fill="auto"/>
            <w:vAlign w:val="center"/>
          </w:tcPr>
          <w:p w:rsidR="00CD5D8A" w:rsidRPr="00CD5D8A" w:rsidRDefault="00CD5D8A" w:rsidP="00001F04">
            <w:pPr>
              <w:jc w:val="center"/>
              <w:rPr>
                <w:sz w:val="25"/>
                <w:szCs w:val="25"/>
              </w:rPr>
            </w:pPr>
            <w:r w:rsidRPr="00CD5D8A">
              <w:rPr>
                <w:sz w:val="25"/>
                <w:szCs w:val="25"/>
              </w:rPr>
              <w:t>11,7</w:t>
            </w:r>
          </w:p>
        </w:tc>
        <w:tc>
          <w:tcPr>
            <w:tcW w:w="1778" w:type="dxa"/>
            <w:shd w:val="clear" w:color="auto" w:fill="auto"/>
            <w:vAlign w:val="center"/>
          </w:tcPr>
          <w:p w:rsidR="00CD5D8A" w:rsidRPr="00CD5D8A" w:rsidRDefault="00CD5D8A" w:rsidP="00001F04">
            <w:pPr>
              <w:jc w:val="center"/>
              <w:rPr>
                <w:sz w:val="25"/>
                <w:szCs w:val="25"/>
              </w:rPr>
            </w:pPr>
            <w:r w:rsidRPr="00CD5D8A">
              <w:rPr>
                <w:sz w:val="25"/>
                <w:szCs w:val="25"/>
              </w:rPr>
              <w:t>100</w:t>
            </w:r>
          </w:p>
        </w:tc>
        <w:tc>
          <w:tcPr>
            <w:tcW w:w="1687" w:type="dxa"/>
            <w:shd w:val="clear" w:color="auto" w:fill="auto"/>
            <w:vAlign w:val="center"/>
          </w:tcPr>
          <w:p w:rsidR="00CD5D8A" w:rsidRPr="00CD5D8A" w:rsidRDefault="00CD5D8A" w:rsidP="00001F04">
            <w:pPr>
              <w:jc w:val="center"/>
              <w:rPr>
                <w:sz w:val="25"/>
                <w:szCs w:val="25"/>
              </w:rPr>
            </w:pPr>
          </w:p>
        </w:tc>
      </w:tr>
      <w:tr w:rsidR="00CD5D8A" w:rsidRPr="003D47CA" w:rsidTr="00CD5D8A">
        <w:tc>
          <w:tcPr>
            <w:tcW w:w="3182" w:type="dxa"/>
            <w:shd w:val="clear" w:color="auto" w:fill="auto"/>
          </w:tcPr>
          <w:p w:rsidR="00CD5D8A" w:rsidRPr="00CD5D8A" w:rsidRDefault="00CD5D8A" w:rsidP="00001F04">
            <w:pPr>
              <w:rPr>
                <w:sz w:val="25"/>
                <w:szCs w:val="25"/>
              </w:rPr>
            </w:pPr>
            <w:r w:rsidRPr="00CD5D8A">
              <w:rPr>
                <w:sz w:val="25"/>
                <w:szCs w:val="25"/>
              </w:rPr>
              <w:t>Прочие доходы от компенсации затрат</w:t>
            </w:r>
          </w:p>
        </w:tc>
        <w:tc>
          <w:tcPr>
            <w:tcW w:w="1425" w:type="dxa"/>
            <w:shd w:val="clear" w:color="auto" w:fill="auto"/>
            <w:vAlign w:val="center"/>
          </w:tcPr>
          <w:p w:rsidR="00CD5D8A" w:rsidRPr="00CD5D8A" w:rsidRDefault="00CD5D8A" w:rsidP="00001F04">
            <w:pPr>
              <w:jc w:val="center"/>
              <w:rPr>
                <w:sz w:val="25"/>
                <w:szCs w:val="25"/>
              </w:rPr>
            </w:pPr>
            <w:r w:rsidRPr="00CD5D8A">
              <w:rPr>
                <w:sz w:val="25"/>
                <w:szCs w:val="25"/>
              </w:rPr>
              <w:t>9,3</w:t>
            </w:r>
          </w:p>
        </w:tc>
        <w:tc>
          <w:tcPr>
            <w:tcW w:w="1642" w:type="dxa"/>
            <w:shd w:val="clear" w:color="auto" w:fill="auto"/>
            <w:vAlign w:val="center"/>
          </w:tcPr>
          <w:p w:rsidR="00CD5D8A" w:rsidRPr="00CD5D8A" w:rsidRDefault="00CD5D8A" w:rsidP="00001F04">
            <w:pPr>
              <w:jc w:val="center"/>
              <w:rPr>
                <w:sz w:val="25"/>
                <w:szCs w:val="25"/>
              </w:rPr>
            </w:pPr>
            <w:r w:rsidRPr="00CD5D8A">
              <w:rPr>
                <w:sz w:val="25"/>
                <w:szCs w:val="25"/>
              </w:rPr>
              <w:t>9,4</w:t>
            </w:r>
          </w:p>
        </w:tc>
        <w:tc>
          <w:tcPr>
            <w:tcW w:w="1778" w:type="dxa"/>
            <w:shd w:val="clear" w:color="auto" w:fill="auto"/>
            <w:vAlign w:val="center"/>
          </w:tcPr>
          <w:p w:rsidR="00CD5D8A" w:rsidRPr="00CD5D8A" w:rsidRDefault="00CD5D8A" w:rsidP="00001F04">
            <w:pPr>
              <w:jc w:val="center"/>
              <w:rPr>
                <w:sz w:val="25"/>
                <w:szCs w:val="25"/>
              </w:rPr>
            </w:pPr>
            <w:r w:rsidRPr="00CD5D8A">
              <w:rPr>
                <w:sz w:val="25"/>
                <w:szCs w:val="25"/>
              </w:rPr>
              <w:t>101</w:t>
            </w:r>
            <w:r w:rsidR="005762E3">
              <w:rPr>
                <w:sz w:val="25"/>
                <w:szCs w:val="25"/>
              </w:rPr>
              <w:t>,1</w:t>
            </w:r>
          </w:p>
        </w:tc>
        <w:tc>
          <w:tcPr>
            <w:tcW w:w="1687" w:type="dxa"/>
            <w:shd w:val="clear" w:color="auto" w:fill="auto"/>
            <w:vAlign w:val="center"/>
          </w:tcPr>
          <w:p w:rsidR="00CD5D8A" w:rsidRPr="00CD5D8A" w:rsidRDefault="00CD5D8A" w:rsidP="00001F04">
            <w:pPr>
              <w:jc w:val="center"/>
              <w:rPr>
                <w:sz w:val="25"/>
                <w:szCs w:val="25"/>
              </w:rPr>
            </w:pPr>
            <w:r w:rsidRPr="00CD5D8A">
              <w:rPr>
                <w:sz w:val="25"/>
                <w:szCs w:val="25"/>
              </w:rPr>
              <w:t>+0,1</w:t>
            </w:r>
          </w:p>
        </w:tc>
      </w:tr>
      <w:tr w:rsidR="00CD5D8A" w:rsidRPr="003D47CA" w:rsidTr="00CD5D8A">
        <w:tc>
          <w:tcPr>
            <w:tcW w:w="3182" w:type="dxa"/>
            <w:shd w:val="clear" w:color="auto" w:fill="auto"/>
          </w:tcPr>
          <w:p w:rsidR="00CD5D8A" w:rsidRPr="00CD5D8A" w:rsidRDefault="00CD5D8A" w:rsidP="00001F04">
            <w:pPr>
              <w:rPr>
                <w:sz w:val="25"/>
                <w:szCs w:val="25"/>
              </w:rPr>
            </w:pPr>
            <w:r w:rsidRPr="00CD5D8A">
              <w:rPr>
                <w:sz w:val="25"/>
                <w:szCs w:val="25"/>
              </w:rPr>
              <w:t>Продажа земли</w:t>
            </w:r>
          </w:p>
        </w:tc>
        <w:tc>
          <w:tcPr>
            <w:tcW w:w="1425" w:type="dxa"/>
            <w:shd w:val="clear" w:color="auto" w:fill="auto"/>
            <w:vAlign w:val="center"/>
          </w:tcPr>
          <w:p w:rsidR="00CD5D8A" w:rsidRPr="00CD5D8A" w:rsidRDefault="00CD5D8A" w:rsidP="00001F04">
            <w:pPr>
              <w:jc w:val="center"/>
              <w:rPr>
                <w:sz w:val="25"/>
                <w:szCs w:val="25"/>
              </w:rPr>
            </w:pPr>
            <w:r w:rsidRPr="00CD5D8A">
              <w:rPr>
                <w:sz w:val="25"/>
                <w:szCs w:val="25"/>
              </w:rPr>
              <w:t>0,2</w:t>
            </w:r>
          </w:p>
        </w:tc>
        <w:tc>
          <w:tcPr>
            <w:tcW w:w="1642" w:type="dxa"/>
            <w:shd w:val="clear" w:color="auto" w:fill="auto"/>
            <w:vAlign w:val="center"/>
          </w:tcPr>
          <w:p w:rsidR="00CD5D8A" w:rsidRPr="00CD5D8A" w:rsidRDefault="00CD5D8A" w:rsidP="00001F04">
            <w:pPr>
              <w:jc w:val="center"/>
              <w:rPr>
                <w:sz w:val="25"/>
                <w:szCs w:val="25"/>
              </w:rPr>
            </w:pPr>
            <w:r w:rsidRPr="00CD5D8A">
              <w:rPr>
                <w:sz w:val="25"/>
                <w:szCs w:val="25"/>
              </w:rPr>
              <w:t>0,3</w:t>
            </w:r>
          </w:p>
        </w:tc>
        <w:tc>
          <w:tcPr>
            <w:tcW w:w="1778" w:type="dxa"/>
            <w:shd w:val="clear" w:color="auto" w:fill="auto"/>
            <w:vAlign w:val="center"/>
          </w:tcPr>
          <w:p w:rsidR="00CD5D8A" w:rsidRPr="00CD5D8A" w:rsidRDefault="00CD5D8A" w:rsidP="00001F04">
            <w:pPr>
              <w:jc w:val="center"/>
              <w:rPr>
                <w:sz w:val="25"/>
                <w:szCs w:val="25"/>
              </w:rPr>
            </w:pPr>
            <w:r w:rsidRPr="00CD5D8A">
              <w:rPr>
                <w:sz w:val="25"/>
                <w:szCs w:val="25"/>
              </w:rPr>
              <w:t>150</w:t>
            </w:r>
          </w:p>
        </w:tc>
        <w:tc>
          <w:tcPr>
            <w:tcW w:w="1687" w:type="dxa"/>
            <w:shd w:val="clear" w:color="auto" w:fill="auto"/>
            <w:vAlign w:val="center"/>
          </w:tcPr>
          <w:p w:rsidR="00CD5D8A" w:rsidRPr="00CD5D8A" w:rsidRDefault="00CD5D8A" w:rsidP="00001F04">
            <w:pPr>
              <w:jc w:val="center"/>
              <w:rPr>
                <w:sz w:val="25"/>
                <w:szCs w:val="25"/>
              </w:rPr>
            </w:pPr>
            <w:r w:rsidRPr="00CD5D8A">
              <w:rPr>
                <w:sz w:val="25"/>
                <w:szCs w:val="25"/>
              </w:rPr>
              <w:t>+0,1</w:t>
            </w:r>
          </w:p>
        </w:tc>
      </w:tr>
      <w:tr w:rsidR="00CD5D8A" w:rsidRPr="003D47CA" w:rsidTr="00CD5D8A">
        <w:tc>
          <w:tcPr>
            <w:tcW w:w="3182" w:type="dxa"/>
            <w:shd w:val="clear" w:color="auto" w:fill="auto"/>
          </w:tcPr>
          <w:p w:rsidR="00CD5D8A" w:rsidRPr="00CD5D8A" w:rsidRDefault="00CD5D8A" w:rsidP="00001F04">
            <w:pPr>
              <w:rPr>
                <w:sz w:val="25"/>
                <w:szCs w:val="25"/>
              </w:rPr>
            </w:pPr>
            <w:r w:rsidRPr="00CD5D8A">
              <w:rPr>
                <w:b/>
                <w:sz w:val="25"/>
                <w:szCs w:val="25"/>
              </w:rPr>
              <w:t>Безвозмездные поступления</w:t>
            </w:r>
          </w:p>
        </w:tc>
        <w:tc>
          <w:tcPr>
            <w:tcW w:w="1425" w:type="dxa"/>
            <w:shd w:val="clear" w:color="auto" w:fill="auto"/>
            <w:vAlign w:val="center"/>
          </w:tcPr>
          <w:p w:rsidR="00CD5D8A" w:rsidRPr="00CD5D8A" w:rsidRDefault="008A56B8" w:rsidP="00001F04">
            <w:pPr>
              <w:jc w:val="center"/>
              <w:rPr>
                <w:b/>
                <w:sz w:val="25"/>
                <w:szCs w:val="25"/>
              </w:rPr>
            </w:pPr>
            <w:r>
              <w:rPr>
                <w:b/>
                <w:sz w:val="25"/>
                <w:szCs w:val="25"/>
              </w:rPr>
              <w:t>2100,7</w:t>
            </w:r>
          </w:p>
        </w:tc>
        <w:tc>
          <w:tcPr>
            <w:tcW w:w="1642" w:type="dxa"/>
            <w:shd w:val="clear" w:color="auto" w:fill="auto"/>
            <w:vAlign w:val="center"/>
          </w:tcPr>
          <w:p w:rsidR="00CD5D8A" w:rsidRPr="00CD5D8A" w:rsidRDefault="005762E3" w:rsidP="00001F04">
            <w:pPr>
              <w:jc w:val="center"/>
              <w:rPr>
                <w:b/>
                <w:sz w:val="25"/>
                <w:szCs w:val="25"/>
              </w:rPr>
            </w:pPr>
            <w:r>
              <w:rPr>
                <w:b/>
                <w:sz w:val="25"/>
                <w:szCs w:val="25"/>
              </w:rPr>
              <w:t>2076,7</w:t>
            </w:r>
          </w:p>
        </w:tc>
        <w:tc>
          <w:tcPr>
            <w:tcW w:w="1778" w:type="dxa"/>
            <w:shd w:val="clear" w:color="auto" w:fill="auto"/>
            <w:vAlign w:val="center"/>
          </w:tcPr>
          <w:p w:rsidR="00CD5D8A" w:rsidRPr="00CD5D8A" w:rsidRDefault="003036AF" w:rsidP="00001F04">
            <w:pPr>
              <w:jc w:val="center"/>
              <w:rPr>
                <w:b/>
                <w:sz w:val="25"/>
                <w:szCs w:val="25"/>
              </w:rPr>
            </w:pPr>
            <w:r>
              <w:rPr>
                <w:b/>
                <w:sz w:val="25"/>
                <w:szCs w:val="25"/>
              </w:rPr>
              <w:t>98,9</w:t>
            </w:r>
          </w:p>
        </w:tc>
        <w:tc>
          <w:tcPr>
            <w:tcW w:w="1687" w:type="dxa"/>
            <w:shd w:val="clear" w:color="auto" w:fill="auto"/>
            <w:vAlign w:val="center"/>
          </w:tcPr>
          <w:p w:rsidR="00CD5D8A" w:rsidRPr="00CD5D8A" w:rsidRDefault="003036AF" w:rsidP="00001F04">
            <w:pPr>
              <w:jc w:val="center"/>
              <w:rPr>
                <w:b/>
                <w:sz w:val="25"/>
                <w:szCs w:val="25"/>
              </w:rPr>
            </w:pPr>
            <w:r>
              <w:rPr>
                <w:b/>
                <w:sz w:val="25"/>
                <w:szCs w:val="25"/>
              </w:rPr>
              <w:t>-24,0</w:t>
            </w:r>
          </w:p>
        </w:tc>
      </w:tr>
      <w:tr w:rsidR="00CD5D8A" w:rsidRPr="003D47CA" w:rsidTr="00CD5D8A">
        <w:tc>
          <w:tcPr>
            <w:tcW w:w="3182" w:type="dxa"/>
            <w:shd w:val="clear" w:color="auto" w:fill="auto"/>
          </w:tcPr>
          <w:p w:rsidR="00CD5D8A" w:rsidRPr="00CD5D8A" w:rsidRDefault="00CD5D8A" w:rsidP="00001F04">
            <w:pPr>
              <w:rPr>
                <w:b/>
                <w:sz w:val="25"/>
                <w:szCs w:val="25"/>
              </w:rPr>
            </w:pPr>
            <w:r w:rsidRPr="00CD5D8A">
              <w:rPr>
                <w:b/>
                <w:sz w:val="25"/>
                <w:szCs w:val="25"/>
              </w:rPr>
              <w:t>Итого</w:t>
            </w:r>
          </w:p>
        </w:tc>
        <w:tc>
          <w:tcPr>
            <w:tcW w:w="1425" w:type="dxa"/>
            <w:shd w:val="clear" w:color="auto" w:fill="auto"/>
          </w:tcPr>
          <w:p w:rsidR="00CD5D8A" w:rsidRPr="00CD5D8A" w:rsidRDefault="008A56B8" w:rsidP="00001F04">
            <w:pPr>
              <w:jc w:val="center"/>
              <w:rPr>
                <w:b/>
                <w:sz w:val="25"/>
                <w:szCs w:val="25"/>
              </w:rPr>
            </w:pPr>
            <w:r>
              <w:rPr>
                <w:b/>
                <w:sz w:val="25"/>
                <w:szCs w:val="25"/>
              </w:rPr>
              <w:t>2895,5</w:t>
            </w:r>
          </w:p>
        </w:tc>
        <w:tc>
          <w:tcPr>
            <w:tcW w:w="1642" w:type="dxa"/>
            <w:shd w:val="clear" w:color="auto" w:fill="auto"/>
          </w:tcPr>
          <w:p w:rsidR="00CD5D8A" w:rsidRPr="00CD5D8A" w:rsidRDefault="00D94D61" w:rsidP="00001F04">
            <w:pPr>
              <w:jc w:val="center"/>
              <w:rPr>
                <w:b/>
                <w:sz w:val="25"/>
                <w:szCs w:val="25"/>
              </w:rPr>
            </w:pPr>
            <w:r>
              <w:rPr>
                <w:b/>
                <w:sz w:val="25"/>
                <w:szCs w:val="25"/>
              </w:rPr>
              <w:t>2834,4</w:t>
            </w:r>
          </w:p>
        </w:tc>
        <w:tc>
          <w:tcPr>
            <w:tcW w:w="1778" w:type="dxa"/>
            <w:shd w:val="clear" w:color="auto" w:fill="auto"/>
            <w:vAlign w:val="center"/>
          </w:tcPr>
          <w:p w:rsidR="00CD5D8A" w:rsidRPr="00CD5D8A" w:rsidRDefault="008A56B8" w:rsidP="00001F04">
            <w:pPr>
              <w:jc w:val="center"/>
              <w:rPr>
                <w:b/>
                <w:sz w:val="25"/>
                <w:szCs w:val="25"/>
              </w:rPr>
            </w:pPr>
            <w:r>
              <w:rPr>
                <w:b/>
                <w:sz w:val="25"/>
                <w:szCs w:val="25"/>
              </w:rPr>
              <w:t>97,9</w:t>
            </w:r>
          </w:p>
        </w:tc>
        <w:tc>
          <w:tcPr>
            <w:tcW w:w="1687" w:type="dxa"/>
            <w:shd w:val="clear" w:color="auto" w:fill="auto"/>
            <w:vAlign w:val="center"/>
          </w:tcPr>
          <w:p w:rsidR="00CD5D8A" w:rsidRPr="00CD5D8A" w:rsidRDefault="008A56B8" w:rsidP="00001F04">
            <w:pPr>
              <w:jc w:val="center"/>
              <w:rPr>
                <w:b/>
                <w:sz w:val="25"/>
                <w:szCs w:val="25"/>
              </w:rPr>
            </w:pPr>
            <w:r>
              <w:rPr>
                <w:b/>
                <w:sz w:val="25"/>
                <w:szCs w:val="25"/>
              </w:rPr>
              <w:t>-61,1</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5824C7">
        <w:rPr>
          <w:sz w:val="25"/>
          <w:szCs w:val="25"/>
        </w:rPr>
        <w:t xml:space="preserve">757,7 </w:t>
      </w:r>
      <w:r>
        <w:rPr>
          <w:sz w:val="25"/>
          <w:szCs w:val="25"/>
        </w:rPr>
        <w:t xml:space="preserve">тыс.руб., что составляет </w:t>
      </w:r>
      <w:r w:rsidR="005824C7">
        <w:rPr>
          <w:sz w:val="25"/>
          <w:szCs w:val="25"/>
        </w:rPr>
        <w:t>95,3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5824C7">
        <w:rPr>
          <w:sz w:val="25"/>
          <w:szCs w:val="25"/>
        </w:rPr>
        <w:t>26,7</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5824C7">
        <w:rPr>
          <w:sz w:val="25"/>
          <w:szCs w:val="25"/>
        </w:rPr>
        <w:t>73,3</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CD5153">
        <w:rPr>
          <w:sz w:val="25"/>
          <w:szCs w:val="25"/>
        </w:rPr>
        <w:t>Ки</w:t>
      </w:r>
      <w:r w:rsidR="00D36911">
        <w:rPr>
          <w:sz w:val="25"/>
          <w:szCs w:val="25"/>
        </w:rPr>
        <w:t>рейского</w:t>
      </w:r>
      <w:r w:rsidR="004716C9">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плановых назначений.</w:t>
      </w:r>
    </w:p>
    <w:p w:rsidR="00171CB0" w:rsidRDefault="006E035E" w:rsidP="00CD5153">
      <w:pPr>
        <w:tabs>
          <w:tab w:val="left" w:pos="709"/>
        </w:tabs>
        <w:jc w:val="both"/>
        <w:rPr>
          <w:sz w:val="25"/>
          <w:szCs w:val="25"/>
        </w:rPr>
      </w:pPr>
      <w:r>
        <w:t xml:space="preserve">           </w:t>
      </w:r>
      <w:r w:rsidR="00CD5153" w:rsidRPr="00ED3F3D">
        <w:rPr>
          <w:sz w:val="25"/>
          <w:szCs w:val="25"/>
        </w:rPr>
        <w:t>Основным доходным источником бюджета Кирейского сельского поселения за 201</w:t>
      </w:r>
      <w:r w:rsidR="00CD5153">
        <w:rPr>
          <w:sz w:val="25"/>
          <w:szCs w:val="25"/>
        </w:rPr>
        <w:t xml:space="preserve">4 год  является </w:t>
      </w:r>
      <w:r w:rsidR="00CD5153" w:rsidRPr="00ED3F3D">
        <w:rPr>
          <w:sz w:val="25"/>
          <w:szCs w:val="25"/>
        </w:rPr>
        <w:t xml:space="preserve">налог на доходы физических лиц.  Удельный вес поступления налога на доходы физических лиц в общем поступлении собственных доходов  составляет </w:t>
      </w:r>
      <w:r w:rsidR="00171CB0">
        <w:rPr>
          <w:sz w:val="25"/>
          <w:szCs w:val="25"/>
        </w:rPr>
        <w:t>57,8</w:t>
      </w:r>
      <w:r w:rsidR="00CD5153" w:rsidRPr="00ED3F3D">
        <w:rPr>
          <w:sz w:val="25"/>
          <w:szCs w:val="25"/>
        </w:rPr>
        <w:t xml:space="preserve"> %.      </w:t>
      </w:r>
    </w:p>
    <w:p w:rsidR="00206A5F" w:rsidRDefault="00171CB0" w:rsidP="00171CB0">
      <w:pPr>
        <w:tabs>
          <w:tab w:val="left" w:pos="709"/>
        </w:tabs>
        <w:jc w:val="both"/>
        <w:rPr>
          <w:sz w:val="25"/>
          <w:szCs w:val="25"/>
        </w:rPr>
      </w:pPr>
      <w:r>
        <w:rPr>
          <w:sz w:val="25"/>
          <w:szCs w:val="25"/>
        </w:rPr>
        <w:tab/>
        <w:t xml:space="preserve">Также, одним из основных собственных источников формирования бюджета поселения </w:t>
      </w:r>
      <w:r w:rsidRPr="007A0BBE">
        <w:rPr>
          <w:sz w:val="25"/>
          <w:szCs w:val="25"/>
        </w:rPr>
        <w:t>за 201</w:t>
      </w:r>
      <w:r>
        <w:rPr>
          <w:sz w:val="25"/>
          <w:szCs w:val="25"/>
        </w:rPr>
        <w:t>4</w:t>
      </w:r>
      <w:r w:rsidRPr="007A0BBE">
        <w:rPr>
          <w:sz w:val="25"/>
          <w:szCs w:val="25"/>
        </w:rPr>
        <w:t xml:space="preserve"> год </w:t>
      </w:r>
      <w:r>
        <w:rPr>
          <w:sz w:val="25"/>
          <w:szCs w:val="25"/>
        </w:rPr>
        <w:t>являются</w:t>
      </w:r>
      <w:r w:rsidR="00CD5153" w:rsidRPr="00ED3F3D">
        <w:rPr>
          <w:sz w:val="25"/>
          <w:szCs w:val="25"/>
        </w:rPr>
        <w:t xml:space="preserve"> </w:t>
      </w:r>
      <w:r w:rsidR="006E035E" w:rsidRPr="006E035E">
        <w:rPr>
          <w:sz w:val="25"/>
          <w:szCs w:val="25"/>
        </w:rPr>
        <w:t>доходы от уплаты акцизов.</w:t>
      </w:r>
      <w:r w:rsidR="00FC01AF">
        <w:rPr>
          <w:sz w:val="25"/>
          <w:szCs w:val="25"/>
        </w:rPr>
        <w:t xml:space="preserve"> </w:t>
      </w:r>
      <w:r w:rsidR="006E035E" w:rsidRPr="006E035E">
        <w:rPr>
          <w:sz w:val="25"/>
          <w:szCs w:val="25"/>
        </w:rPr>
        <w:t xml:space="preserve">Удельный вес поступления доходов от уплаты акцизов в общем поступлении собственных доходов  составляет </w:t>
      </w:r>
      <w:r w:rsidR="00CD5153">
        <w:rPr>
          <w:sz w:val="25"/>
          <w:szCs w:val="25"/>
        </w:rPr>
        <w:t>34,4</w:t>
      </w:r>
      <w:r w:rsidR="006E035E" w:rsidRPr="006E035E">
        <w:rPr>
          <w:sz w:val="25"/>
          <w:szCs w:val="25"/>
        </w:rPr>
        <w:t xml:space="preserve"> %. </w:t>
      </w: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r w:rsidR="00C92795">
        <w:rPr>
          <w:sz w:val="25"/>
          <w:szCs w:val="25"/>
        </w:rPr>
        <w:t xml:space="preserve"> </w:t>
      </w:r>
    </w:p>
    <w:p w:rsidR="00171CB0" w:rsidRPr="00171CB0" w:rsidRDefault="00171CB0" w:rsidP="00171CB0">
      <w:pPr>
        <w:jc w:val="both"/>
        <w:rPr>
          <w:sz w:val="25"/>
          <w:szCs w:val="25"/>
        </w:rPr>
      </w:pPr>
      <w:r w:rsidRPr="00171CB0">
        <w:rPr>
          <w:sz w:val="25"/>
          <w:szCs w:val="25"/>
        </w:rPr>
        <w:t xml:space="preserve">            Недоимка по платежам в бюджет Кирейского сельского поселения по НДФЛ по состоянию на 01.01.2015 года составляет 0,7 </w:t>
      </w:r>
      <w:r>
        <w:rPr>
          <w:sz w:val="25"/>
          <w:szCs w:val="25"/>
        </w:rPr>
        <w:t>тыс.</w:t>
      </w:r>
      <w:r w:rsidRPr="00171CB0">
        <w:rPr>
          <w:sz w:val="25"/>
          <w:szCs w:val="25"/>
        </w:rPr>
        <w:t xml:space="preserve">руб., по налогу на имущество физических лиц составляет 1,1 </w:t>
      </w:r>
      <w:r>
        <w:rPr>
          <w:sz w:val="25"/>
          <w:szCs w:val="25"/>
        </w:rPr>
        <w:t>тыс.</w:t>
      </w:r>
      <w:r w:rsidRPr="00171CB0">
        <w:rPr>
          <w:sz w:val="25"/>
          <w:szCs w:val="25"/>
        </w:rPr>
        <w:t xml:space="preserve">руб., по земельному налогу с физических лиц – 9,6 </w:t>
      </w:r>
      <w:r>
        <w:rPr>
          <w:sz w:val="25"/>
          <w:szCs w:val="25"/>
        </w:rPr>
        <w:t>тыс.</w:t>
      </w:r>
      <w:r w:rsidRPr="00171CB0">
        <w:rPr>
          <w:sz w:val="25"/>
          <w:szCs w:val="25"/>
        </w:rPr>
        <w:t xml:space="preserve">руб. </w:t>
      </w:r>
    </w:p>
    <w:p w:rsidR="00816D1B"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171CB0">
        <w:rPr>
          <w:sz w:val="25"/>
          <w:szCs w:val="25"/>
        </w:rPr>
        <w:t>2076,7</w:t>
      </w:r>
      <w:r w:rsidRPr="00B86C13">
        <w:rPr>
          <w:sz w:val="25"/>
          <w:szCs w:val="25"/>
        </w:rPr>
        <w:t xml:space="preserve"> тыс.руб. или </w:t>
      </w:r>
      <w:r w:rsidR="00171CB0">
        <w:rPr>
          <w:sz w:val="25"/>
          <w:szCs w:val="25"/>
        </w:rPr>
        <w:t>98,9</w:t>
      </w:r>
      <w:r>
        <w:rPr>
          <w:sz w:val="25"/>
          <w:szCs w:val="25"/>
        </w:rPr>
        <w:t xml:space="preserve">% к уточненному плану и </w:t>
      </w:r>
      <w:r w:rsidR="00171CB0">
        <w:rPr>
          <w:sz w:val="25"/>
          <w:szCs w:val="25"/>
        </w:rPr>
        <w:t>73,3</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r w:rsidR="00816D1B">
        <w:rPr>
          <w:sz w:val="25"/>
          <w:szCs w:val="25"/>
        </w:rPr>
        <w:t>Не перечислено</w:t>
      </w:r>
      <w:r w:rsidR="00816D1B" w:rsidRPr="00816D1B">
        <w:rPr>
          <w:sz w:val="25"/>
          <w:szCs w:val="25"/>
        </w:rPr>
        <w:t xml:space="preserve"> из областного бюджета </w:t>
      </w:r>
      <w:r w:rsidR="00816D1B" w:rsidRPr="00816D1B">
        <w:rPr>
          <w:sz w:val="25"/>
          <w:szCs w:val="25"/>
        </w:rPr>
        <w:lastRenderedPageBreak/>
        <w:t xml:space="preserve">субсидия на реализацию программы </w:t>
      </w:r>
      <w:r w:rsidR="00816D1B">
        <w:rPr>
          <w:sz w:val="25"/>
          <w:szCs w:val="25"/>
        </w:rPr>
        <w:t>«Энергосбережение и повышение</w:t>
      </w:r>
      <w:r w:rsidR="00816D1B" w:rsidRPr="00816D1B">
        <w:rPr>
          <w:sz w:val="25"/>
          <w:szCs w:val="25"/>
        </w:rPr>
        <w:t xml:space="preserve"> энергетической эффективности на период </w:t>
      </w:r>
      <w:r w:rsidR="00816D1B">
        <w:rPr>
          <w:sz w:val="25"/>
          <w:szCs w:val="25"/>
        </w:rPr>
        <w:t>2011-2015 годы»</w:t>
      </w:r>
      <w:r w:rsidR="0084704E">
        <w:rPr>
          <w:sz w:val="25"/>
          <w:szCs w:val="25"/>
        </w:rPr>
        <w:t xml:space="preserve">  в сумме 2</w:t>
      </w:r>
      <w:r w:rsidR="00171CB0">
        <w:rPr>
          <w:sz w:val="25"/>
          <w:szCs w:val="25"/>
        </w:rPr>
        <w:t>4</w:t>
      </w:r>
      <w:r w:rsidR="00816D1B" w:rsidRPr="00816D1B">
        <w:rPr>
          <w:sz w:val="25"/>
          <w:szCs w:val="25"/>
        </w:rPr>
        <w:t xml:space="preserve">,0 </w:t>
      </w:r>
      <w:r w:rsidR="00816D1B">
        <w:rPr>
          <w:sz w:val="25"/>
          <w:szCs w:val="25"/>
        </w:rPr>
        <w:t>тыс.</w:t>
      </w:r>
      <w:r w:rsidR="00816D1B" w:rsidRPr="00816D1B">
        <w:rPr>
          <w:sz w:val="25"/>
          <w:szCs w:val="25"/>
        </w:rPr>
        <w:t>руб.</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171CB0">
        <w:rPr>
          <w:sz w:val="25"/>
          <w:szCs w:val="25"/>
        </w:rPr>
        <w:t>647,7</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3C15CF" w:rsidTr="00740329">
        <w:tc>
          <w:tcPr>
            <w:tcW w:w="6597" w:type="dxa"/>
          </w:tcPr>
          <w:p w:rsidR="003C15CF" w:rsidRPr="00C45B6F" w:rsidRDefault="003C15CF"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3C15CF" w:rsidRDefault="003C15CF" w:rsidP="002D5BCE">
            <w:pPr>
              <w:tabs>
                <w:tab w:val="left" w:pos="709"/>
                <w:tab w:val="left" w:pos="1080"/>
              </w:tabs>
              <w:jc w:val="center"/>
              <w:rPr>
                <w:b/>
                <w:sz w:val="22"/>
                <w:szCs w:val="22"/>
              </w:rPr>
            </w:pPr>
          </w:p>
          <w:p w:rsidR="003C15CF" w:rsidRPr="00C45B6F" w:rsidRDefault="003C15CF" w:rsidP="002D5BCE">
            <w:pPr>
              <w:tabs>
                <w:tab w:val="left" w:pos="709"/>
                <w:tab w:val="left" w:pos="1080"/>
              </w:tabs>
              <w:jc w:val="center"/>
              <w:rPr>
                <w:b/>
                <w:sz w:val="22"/>
                <w:szCs w:val="22"/>
              </w:rPr>
            </w:pPr>
            <w:r>
              <w:rPr>
                <w:b/>
                <w:sz w:val="22"/>
                <w:szCs w:val="22"/>
              </w:rPr>
              <w:t>1099,7</w:t>
            </w:r>
          </w:p>
        </w:tc>
        <w:tc>
          <w:tcPr>
            <w:tcW w:w="1260" w:type="dxa"/>
          </w:tcPr>
          <w:p w:rsidR="003C15C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Pr>
                <w:b/>
                <w:sz w:val="22"/>
                <w:szCs w:val="22"/>
              </w:rPr>
              <w:t>1099,7</w:t>
            </w:r>
          </w:p>
        </w:tc>
        <w:tc>
          <w:tcPr>
            <w:tcW w:w="1080" w:type="dxa"/>
          </w:tcPr>
          <w:p w:rsidR="003C15C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sidRPr="00C45B6F">
              <w:rPr>
                <w:b/>
                <w:sz w:val="22"/>
                <w:szCs w:val="22"/>
              </w:rPr>
              <w:t>100</w:t>
            </w:r>
          </w:p>
        </w:tc>
      </w:tr>
      <w:tr w:rsidR="003C15CF" w:rsidTr="00740329">
        <w:tc>
          <w:tcPr>
            <w:tcW w:w="6597" w:type="dxa"/>
          </w:tcPr>
          <w:p w:rsidR="003C15CF" w:rsidRPr="00C45B6F" w:rsidRDefault="003C15CF"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3C15CF" w:rsidRDefault="003C15CF" w:rsidP="002D5BCE">
            <w:pPr>
              <w:tabs>
                <w:tab w:val="left" w:pos="709"/>
                <w:tab w:val="left" w:pos="1080"/>
              </w:tabs>
              <w:jc w:val="center"/>
              <w:rPr>
                <w:sz w:val="22"/>
                <w:szCs w:val="22"/>
              </w:rPr>
            </w:pPr>
          </w:p>
          <w:p w:rsidR="003C15CF" w:rsidRPr="00C45B6F" w:rsidRDefault="003C15CF" w:rsidP="002D5BCE">
            <w:pPr>
              <w:tabs>
                <w:tab w:val="left" w:pos="709"/>
                <w:tab w:val="left" w:pos="1080"/>
              </w:tabs>
              <w:jc w:val="center"/>
              <w:rPr>
                <w:sz w:val="22"/>
                <w:szCs w:val="22"/>
              </w:rPr>
            </w:pPr>
            <w:r>
              <w:rPr>
                <w:sz w:val="22"/>
                <w:szCs w:val="22"/>
              </w:rPr>
              <w:t>980,2</w:t>
            </w:r>
          </w:p>
        </w:tc>
        <w:tc>
          <w:tcPr>
            <w:tcW w:w="1260" w:type="dxa"/>
          </w:tcPr>
          <w:p w:rsidR="003C15CF" w:rsidRDefault="003C15CF" w:rsidP="007D2A9A">
            <w:pPr>
              <w:tabs>
                <w:tab w:val="left" w:pos="709"/>
                <w:tab w:val="left" w:pos="1080"/>
              </w:tabs>
              <w:jc w:val="center"/>
              <w:rPr>
                <w:sz w:val="22"/>
                <w:szCs w:val="22"/>
              </w:rPr>
            </w:pPr>
          </w:p>
          <w:p w:rsidR="003C15CF" w:rsidRPr="00C45B6F" w:rsidRDefault="003C15CF" w:rsidP="007D2A9A">
            <w:pPr>
              <w:tabs>
                <w:tab w:val="left" w:pos="709"/>
                <w:tab w:val="left" w:pos="1080"/>
              </w:tabs>
              <w:jc w:val="center"/>
              <w:rPr>
                <w:sz w:val="22"/>
                <w:szCs w:val="22"/>
              </w:rPr>
            </w:pPr>
            <w:r>
              <w:rPr>
                <w:sz w:val="22"/>
                <w:szCs w:val="22"/>
              </w:rPr>
              <w:t>980,2</w:t>
            </w:r>
          </w:p>
        </w:tc>
        <w:tc>
          <w:tcPr>
            <w:tcW w:w="1080" w:type="dxa"/>
          </w:tcPr>
          <w:p w:rsidR="003C15CF" w:rsidRPr="00C45B6F" w:rsidRDefault="003C15CF" w:rsidP="007B4C05">
            <w:pPr>
              <w:tabs>
                <w:tab w:val="left" w:pos="709"/>
                <w:tab w:val="left" w:pos="1080"/>
              </w:tabs>
              <w:jc w:val="center"/>
              <w:rPr>
                <w:sz w:val="22"/>
                <w:szCs w:val="22"/>
              </w:rPr>
            </w:pPr>
          </w:p>
          <w:p w:rsidR="003C15CF" w:rsidRPr="00C45B6F" w:rsidRDefault="003C15CF" w:rsidP="007B4C05">
            <w:pPr>
              <w:tabs>
                <w:tab w:val="left" w:pos="709"/>
                <w:tab w:val="left" w:pos="1080"/>
              </w:tabs>
              <w:jc w:val="center"/>
              <w:rPr>
                <w:sz w:val="22"/>
                <w:szCs w:val="22"/>
              </w:rPr>
            </w:pPr>
            <w:r w:rsidRPr="00C45B6F">
              <w:rPr>
                <w:sz w:val="22"/>
                <w:szCs w:val="22"/>
              </w:rPr>
              <w:t>100</w:t>
            </w:r>
          </w:p>
        </w:tc>
      </w:tr>
      <w:tr w:rsidR="003C15CF" w:rsidTr="00740329">
        <w:tc>
          <w:tcPr>
            <w:tcW w:w="6597" w:type="dxa"/>
          </w:tcPr>
          <w:p w:rsidR="003C15CF" w:rsidRPr="00C45B6F" w:rsidRDefault="003C15CF"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3C15CF" w:rsidRDefault="003C15CF" w:rsidP="002D5BCE">
            <w:pPr>
              <w:tabs>
                <w:tab w:val="left" w:pos="709"/>
                <w:tab w:val="left" w:pos="1080"/>
              </w:tabs>
              <w:jc w:val="center"/>
              <w:rPr>
                <w:sz w:val="22"/>
                <w:szCs w:val="22"/>
              </w:rPr>
            </w:pPr>
          </w:p>
          <w:p w:rsidR="003C15CF" w:rsidRPr="00C45B6F" w:rsidRDefault="003C15CF" w:rsidP="002D5BCE">
            <w:pPr>
              <w:tabs>
                <w:tab w:val="left" w:pos="709"/>
                <w:tab w:val="left" w:pos="1080"/>
              </w:tabs>
              <w:jc w:val="center"/>
              <w:rPr>
                <w:sz w:val="22"/>
                <w:szCs w:val="22"/>
              </w:rPr>
            </w:pPr>
            <w:r>
              <w:rPr>
                <w:sz w:val="22"/>
                <w:szCs w:val="22"/>
              </w:rPr>
              <w:t>119,5</w:t>
            </w:r>
          </w:p>
        </w:tc>
        <w:tc>
          <w:tcPr>
            <w:tcW w:w="1260" w:type="dxa"/>
          </w:tcPr>
          <w:p w:rsidR="003C15CF" w:rsidRDefault="003C15CF" w:rsidP="007D2A9A">
            <w:pPr>
              <w:tabs>
                <w:tab w:val="left" w:pos="709"/>
                <w:tab w:val="left" w:pos="1080"/>
              </w:tabs>
              <w:jc w:val="center"/>
              <w:rPr>
                <w:sz w:val="22"/>
                <w:szCs w:val="22"/>
              </w:rPr>
            </w:pPr>
          </w:p>
          <w:p w:rsidR="003C15CF" w:rsidRPr="00C45B6F" w:rsidRDefault="003C15CF" w:rsidP="007D2A9A">
            <w:pPr>
              <w:tabs>
                <w:tab w:val="left" w:pos="709"/>
                <w:tab w:val="left" w:pos="1080"/>
              </w:tabs>
              <w:jc w:val="center"/>
              <w:rPr>
                <w:sz w:val="22"/>
                <w:szCs w:val="22"/>
              </w:rPr>
            </w:pPr>
            <w:r>
              <w:rPr>
                <w:sz w:val="22"/>
                <w:szCs w:val="22"/>
              </w:rPr>
              <w:t>119,5</w:t>
            </w:r>
          </w:p>
        </w:tc>
        <w:tc>
          <w:tcPr>
            <w:tcW w:w="1080" w:type="dxa"/>
          </w:tcPr>
          <w:p w:rsidR="003C15CF" w:rsidRPr="00C45B6F" w:rsidRDefault="003C15CF" w:rsidP="007B4C05">
            <w:pPr>
              <w:tabs>
                <w:tab w:val="left" w:pos="709"/>
                <w:tab w:val="left" w:pos="1080"/>
              </w:tabs>
              <w:jc w:val="center"/>
              <w:rPr>
                <w:sz w:val="22"/>
                <w:szCs w:val="22"/>
              </w:rPr>
            </w:pPr>
          </w:p>
          <w:p w:rsidR="003C15CF" w:rsidRPr="00C45B6F" w:rsidRDefault="003C15CF" w:rsidP="007B4C05">
            <w:pPr>
              <w:tabs>
                <w:tab w:val="left" w:pos="709"/>
                <w:tab w:val="left" w:pos="1080"/>
              </w:tabs>
              <w:jc w:val="center"/>
              <w:rPr>
                <w:sz w:val="22"/>
                <w:szCs w:val="22"/>
              </w:rPr>
            </w:pPr>
            <w:r w:rsidRPr="00C45B6F">
              <w:rPr>
                <w:sz w:val="22"/>
                <w:szCs w:val="22"/>
              </w:rPr>
              <w:t>100</w:t>
            </w:r>
          </w:p>
        </w:tc>
      </w:tr>
      <w:tr w:rsidR="003C15CF" w:rsidTr="00740329">
        <w:tc>
          <w:tcPr>
            <w:tcW w:w="6597" w:type="dxa"/>
          </w:tcPr>
          <w:p w:rsidR="003C15CF" w:rsidRPr="00C45B6F" w:rsidRDefault="003C15CF"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3C15CF" w:rsidRDefault="003C15CF" w:rsidP="00001F04">
            <w:pPr>
              <w:tabs>
                <w:tab w:val="left" w:pos="709"/>
                <w:tab w:val="left" w:pos="1080"/>
              </w:tabs>
              <w:jc w:val="center"/>
              <w:rPr>
                <w:b/>
                <w:sz w:val="22"/>
                <w:szCs w:val="22"/>
              </w:rPr>
            </w:pPr>
          </w:p>
          <w:p w:rsidR="003C15CF" w:rsidRPr="00C45B6F" w:rsidRDefault="003C15CF" w:rsidP="00001F04">
            <w:pPr>
              <w:tabs>
                <w:tab w:val="left" w:pos="709"/>
                <w:tab w:val="left" w:pos="1080"/>
              </w:tabs>
              <w:jc w:val="center"/>
              <w:rPr>
                <w:b/>
                <w:sz w:val="22"/>
                <w:szCs w:val="22"/>
              </w:rPr>
            </w:pPr>
            <w:r>
              <w:rPr>
                <w:b/>
                <w:sz w:val="22"/>
                <w:szCs w:val="22"/>
              </w:rPr>
              <w:t>926,6</w:t>
            </w:r>
          </w:p>
        </w:tc>
        <w:tc>
          <w:tcPr>
            <w:tcW w:w="1260" w:type="dxa"/>
          </w:tcPr>
          <w:p w:rsidR="003C15CF" w:rsidRDefault="003C15CF" w:rsidP="000F59DF">
            <w:pPr>
              <w:tabs>
                <w:tab w:val="left" w:pos="709"/>
                <w:tab w:val="left" w:pos="1080"/>
              </w:tabs>
              <w:jc w:val="center"/>
              <w:rPr>
                <w:b/>
                <w:sz w:val="22"/>
                <w:szCs w:val="22"/>
              </w:rPr>
            </w:pPr>
          </w:p>
          <w:p w:rsidR="003C15CF" w:rsidRPr="00C45B6F" w:rsidRDefault="003C15CF" w:rsidP="000F59DF">
            <w:pPr>
              <w:tabs>
                <w:tab w:val="left" w:pos="709"/>
                <w:tab w:val="left" w:pos="1080"/>
              </w:tabs>
              <w:jc w:val="center"/>
              <w:rPr>
                <w:b/>
                <w:sz w:val="22"/>
                <w:szCs w:val="22"/>
              </w:rPr>
            </w:pPr>
            <w:r>
              <w:rPr>
                <w:b/>
                <w:sz w:val="22"/>
                <w:szCs w:val="22"/>
              </w:rPr>
              <w:t>926,6</w:t>
            </w:r>
          </w:p>
        </w:tc>
        <w:tc>
          <w:tcPr>
            <w:tcW w:w="1080" w:type="dxa"/>
          </w:tcPr>
          <w:p w:rsidR="003C15CF" w:rsidRPr="00C45B6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Pr>
                <w:b/>
                <w:sz w:val="22"/>
                <w:szCs w:val="22"/>
              </w:rPr>
              <w:t>100</w:t>
            </w:r>
          </w:p>
        </w:tc>
      </w:tr>
      <w:tr w:rsidR="003C15CF" w:rsidTr="00740329">
        <w:trPr>
          <w:trHeight w:val="349"/>
        </w:trPr>
        <w:tc>
          <w:tcPr>
            <w:tcW w:w="6597" w:type="dxa"/>
          </w:tcPr>
          <w:p w:rsidR="003C15CF" w:rsidRPr="00C45B6F" w:rsidRDefault="003C15CF" w:rsidP="00D35DC8">
            <w:pPr>
              <w:tabs>
                <w:tab w:val="left" w:pos="709"/>
                <w:tab w:val="left" w:pos="1080"/>
              </w:tabs>
              <w:rPr>
                <w:sz w:val="22"/>
                <w:szCs w:val="22"/>
              </w:rPr>
            </w:pPr>
          </w:p>
          <w:p w:rsidR="003C15CF" w:rsidRPr="00C45B6F" w:rsidRDefault="003C15CF"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3C15CF" w:rsidRDefault="003C15CF" w:rsidP="00001F04">
            <w:pPr>
              <w:tabs>
                <w:tab w:val="left" w:pos="709"/>
                <w:tab w:val="left" w:pos="1080"/>
              </w:tabs>
              <w:jc w:val="center"/>
              <w:rPr>
                <w:sz w:val="22"/>
                <w:szCs w:val="22"/>
              </w:rPr>
            </w:pPr>
          </w:p>
          <w:p w:rsidR="003C15CF" w:rsidRPr="00C45B6F" w:rsidRDefault="003C15CF" w:rsidP="00001F04">
            <w:pPr>
              <w:tabs>
                <w:tab w:val="left" w:pos="709"/>
                <w:tab w:val="left" w:pos="1080"/>
              </w:tabs>
              <w:jc w:val="center"/>
              <w:rPr>
                <w:sz w:val="22"/>
                <w:szCs w:val="22"/>
              </w:rPr>
            </w:pPr>
            <w:r>
              <w:rPr>
                <w:sz w:val="22"/>
                <w:szCs w:val="22"/>
              </w:rPr>
              <w:t>926,6</w:t>
            </w:r>
          </w:p>
        </w:tc>
        <w:tc>
          <w:tcPr>
            <w:tcW w:w="1260" w:type="dxa"/>
          </w:tcPr>
          <w:p w:rsidR="003C15CF" w:rsidRDefault="003C15CF" w:rsidP="000F59DF">
            <w:pPr>
              <w:tabs>
                <w:tab w:val="left" w:pos="709"/>
                <w:tab w:val="left" w:pos="1080"/>
              </w:tabs>
              <w:jc w:val="center"/>
              <w:rPr>
                <w:sz w:val="22"/>
                <w:szCs w:val="22"/>
              </w:rPr>
            </w:pPr>
          </w:p>
          <w:p w:rsidR="003C15CF" w:rsidRPr="00C45B6F" w:rsidRDefault="003C15CF" w:rsidP="000F59DF">
            <w:pPr>
              <w:tabs>
                <w:tab w:val="left" w:pos="709"/>
                <w:tab w:val="left" w:pos="1080"/>
              </w:tabs>
              <w:jc w:val="center"/>
              <w:rPr>
                <w:sz w:val="22"/>
                <w:szCs w:val="22"/>
              </w:rPr>
            </w:pPr>
            <w:r>
              <w:rPr>
                <w:sz w:val="22"/>
                <w:szCs w:val="22"/>
              </w:rPr>
              <w:t>926,6</w:t>
            </w:r>
          </w:p>
        </w:tc>
        <w:tc>
          <w:tcPr>
            <w:tcW w:w="1080" w:type="dxa"/>
          </w:tcPr>
          <w:p w:rsidR="003C15CF" w:rsidRPr="00C45B6F" w:rsidRDefault="003C15CF" w:rsidP="00D35DC8">
            <w:pPr>
              <w:tabs>
                <w:tab w:val="left" w:pos="709"/>
                <w:tab w:val="left" w:pos="1080"/>
              </w:tabs>
              <w:jc w:val="center"/>
              <w:rPr>
                <w:sz w:val="22"/>
                <w:szCs w:val="22"/>
              </w:rPr>
            </w:pPr>
          </w:p>
          <w:p w:rsidR="003C15CF" w:rsidRPr="00C45B6F" w:rsidRDefault="003C15CF" w:rsidP="00D35DC8">
            <w:pPr>
              <w:tabs>
                <w:tab w:val="left" w:pos="709"/>
                <w:tab w:val="left" w:pos="1080"/>
              </w:tabs>
              <w:jc w:val="center"/>
              <w:rPr>
                <w:sz w:val="22"/>
                <w:szCs w:val="22"/>
              </w:rPr>
            </w:pPr>
            <w:r w:rsidRPr="00C45B6F">
              <w:rPr>
                <w:sz w:val="22"/>
                <w:szCs w:val="22"/>
              </w:rPr>
              <w:t>100</w:t>
            </w:r>
          </w:p>
        </w:tc>
      </w:tr>
      <w:tr w:rsidR="003C15CF" w:rsidTr="00740329">
        <w:tc>
          <w:tcPr>
            <w:tcW w:w="6597" w:type="dxa"/>
          </w:tcPr>
          <w:p w:rsidR="003C15CF" w:rsidRPr="00C45B6F" w:rsidRDefault="003C15CF"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3C15CF" w:rsidRDefault="003C15CF" w:rsidP="00001F04">
            <w:pPr>
              <w:tabs>
                <w:tab w:val="left" w:pos="709"/>
                <w:tab w:val="left" w:pos="1080"/>
              </w:tabs>
              <w:jc w:val="center"/>
              <w:rPr>
                <w:sz w:val="22"/>
                <w:szCs w:val="22"/>
              </w:rPr>
            </w:pPr>
          </w:p>
          <w:p w:rsidR="003C15CF" w:rsidRPr="00C45B6F" w:rsidRDefault="003C15CF" w:rsidP="00001F04">
            <w:pPr>
              <w:tabs>
                <w:tab w:val="left" w:pos="709"/>
                <w:tab w:val="left" w:pos="1080"/>
              </w:tabs>
              <w:jc w:val="center"/>
              <w:rPr>
                <w:sz w:val="22"/>
                <w:szCs w:val="22"/>
              </w:rPr>
            </w:pPr>
            <w:r>
              <w:rPr>
                <w:sz w:val="22"/>
                <w:szCs w:val="22"/>
              </w:rPr>
              <w:t>146,0</w:t>
            </w:r>
          </w:p>
        </w:tc>
        <w:tc>
          <w:tcPr>
            <w:tcW w:w="1260" w:type="dxa"/>
          </w:tcPr>
          <w:p w:rsidR="003C15CF" w:rsidRDefault="003C15CF" w:rsidP="007C6C06">
            <w:pPr>
              <w:tabs>
                <w:tab w:val="left" w:pos="709"/>
                <w:tab w:val="left" w:pos="1080"/>
              </w:tabs>
              <w:jc w:val="center"/>
              <w:rPr>
                <w:sz w:val="22"/>
                <w:szCs w:val="22"/>
              </w:rPr>
            </w:pPr>
          </w:p>
          <w:p w:rsidR="003C15CF" w:rsidRPr="00C45B6F" w:rsidRDefault="003C15CF" w:rsidP="007C6C06">
            <w:pPr>
              <w:tabs>
                <w:tab w:val="left" w:pos="709"/>
                <w:tab w:val="left" w:pos="1080"/>
              </w:tabs>
              <w:jc w:val="center"/>
              <w:rPr>
                <w:sz w:val="22"/>
                <w:szCs w:val="22"/>
              </w:rPr>
            </w:pPr>
            <w:r>
              <w:rPr>
                <w:sz w:val="22"/>
                <w:szCs w:val="22"/>
              </w:rPr>
              <w:t>146,0</w:t>
            </w:r>
          </w:p>
        </w:tc>
        <w:tc>
          <w:tcPr>
            <w:tcW w:w="1080" w:type="dxa"/>
          </w:tcPr>
          <w:p w:rsidR="003C15CF" w:rsidRPr="00C45B6F" w:rsidRDefault="003C15CF" w:rsidP="00D35DC8">
            <w:pPr>
              <w:tabs>
                <w:tab w:val="left" w:pos="709"/>
                <w:tab w:val="left" w:pos="1080"/>
              </w:tabs>
              <w:jc w:val="center"/>
              <w:rPr>
                <w:sz w:val="22"/>
                <w:szCs w:val="22"/>
              </w:rPr>
            </w:pPr>
          </w:p>
          <w:p w:rsidR="003C15CF" w:rsidRPr="00C45B6F" w:rsidRDefault="003C15CF" w:rsidP="007C6C06">
            <w:pPr>
              <w:tabs>
                <w:tab w:val="left" w:pos="709"/>
                <w:tab w:val="left" w:pos="1080"/>
              </w:tabs>
              <w:jc w:val="center"/>
              <w:rPr>
                <w:sz w:val="22"/>
                <w:szCs w:val="22"/>
              </w:rPr>
            </w:pPr>
            <w:r w:rsidRPr="00C45B6F">
              <w:rPr>
                <w:sz w:val="22"/>
                <w:szCs w:val="22"/>
              </w:rPr>
              <w:t>100</w:t>
            </w:r>
          </w:p>
        </w:tc>
      </w:tr>
      <w:tr w:rsidR="003C15CF" w:rsidTr="00740329">
        <w:trPr>
          <w:trHeight w:val="850"/>
        </w:trPr>
        <w:tc>
          <w:tcPr>
            <w:tcW w:w="6597" w:type="dxa"/>
          </w:tcPr>
          <w:p w:rsidR="003C15CF" w:rsidRPr="00C45B6F" w:rsidRDefault="003C15CF"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3C15CF" w:rsidRDefault="003C15CF" w:rsidP="00001F04">
            <w:pPr>
              <w:tabs>
                <w:tab w:val="left" w:pos="709"/>
                <w:tab w:val="left" w:pos="1080"/>
              </w:tabs>
              <w:jc w:val="center"/>
              <w:rPr>
                <w:sz w:val="22"/>
                <w:szCs w:val="22"/>
              </w:rPr>
            </w:pPr>
          </w:p>
          <w:p w:rsidR="003C15CF" w:rsidRDefault="003C15CF" w:rsidP="00001F04">
            <w:pPr>
              <w:tabs>
                <w:tab w:val="left" w:pos="709"/>
                <w:tab w:val="left" w:pos="1080"/>
              </w:tabs>
              <w:jc w:val="center"/>
              <w:rPr>
                <w:sz w:val="22"/>
                <w:szCs w:val="22"/>
              </w:rPr>
            </w:pPr>
          </w:p>
          <w:p w:rsidR="003C15CF" w:rsidRDefault="003C15CF" w:rsidP="00001F04">
            <w:pPr>
              <w:tabs>
                <w:tab w:val="left" w:pos="709"/>
                <w:tab w:val="left" w:pos="1080"/>
              </w:tabs>
              <w:jc w:val="center"/>
              <w:rPr>
                <w:sz w:val="22"/>
                <w:szCs w:val="22"/>
              </w:rPr>
            </w:pPr>
          </w:p>
          <w:p w:rsidR="003C15CF" w:rsidRDefault="003C15CF" w:rsidP="00001F04">
            <w:pPr>
              <w:tabs>
                <w:tab w:val="left" w:pos="709"/>
                <w:tab w:val="left" w:pos="1080"/>
              </w:tabs>
              <w:jc w:val="center"/>
              <w:rPr>
                <w:sz w:val="22"/>
                <w:szCs w:val="22"/>
              </w:rPr>
            </w:pPr>
          </w:p>
          <w:p w:rsidR="003C15CF" w:rsidRPr="00C45B6F" w:rsidRDefault="003C15CF" w:rsidP="00001F04">
            <w:pPr>
              <w:tabs>
                <w:tab w:val="left" w:pos="709"/>
                <w:tab w:val="left" w:pos="1080"/>
              </w:tabs>
              <w:jc w:val="center"/>
              <w:rPr>
                <w:sz w:val="22"/>
                <w:szCs w:val="22"/>
              </w:rPr>
            </w:pPr>
            <w:r>
              <w:rPr>
                <w:sz w:val="22"/>
                <w:szCs w:val="22"/>
              </w:rPr>
              <w:t>692,4</w:t>
            </w:r>
          </w:p>
        </w:tc>
        <w:tc>
          <w:tcPr>
            <w:tcW w:w="1260" w:type="dxa"/>
          </w:tcPr>
          <w:p w:rsidR="003C15CF" w:rsidRDefault="003C15CF" w:rsidP="000F59DF">
            <w:pPr>
              <w:tabs>
                <w:tab w:val="left" w:pos="709"/>
                <w:tab w:val="left" w:pos="1080"/>
              </w:tabs>
              <w:jc w:val="center"/>
              <w:rPr>
                <w:sz w:val="22"/>
                <w:szCs w:val="22"/>
              </w:rPr>
            </w:pPr>
          </w:p>
          <w:p w:rsidR="003C15CF" w:rsidRDefault="003C15CF" w:rsidP="000F59DF">
            <w:pPr>
              <w:tabs>
                <w:tab w:val="left" w:pos="709"/>
                <w:tab w:val="left" w:pos="1080"/>
              </w:tabs>
              <w:jc w:val="center"/>
              <w:rPr>
                <w:sz w:val="22"/>
                <w:szCs w:val="22"/>
              </w:rPr>
            </w:pPr>
          </w:p>
          <w:p w:rsidR="003C15CF" w:rsidRDefault="003C15CF" w:rsidP="000F59DF">
            <w:pPr>
              <w:tabs>
                <w:tab w:val="left" w:pos="709"/>
                <w:tab w:val="left" w:pos="1080"/>
              </w:tabs>
              <w:jc w:val="center"/>
              <w:rPr>
                <w:sz w:val="22"/>
                <w:szCs w:val="22"/>
              </w:rPr>
            </w:pPr>
          </w:p>
          <w:p w:rsidR="003C15CF" w:rsidRDefault="003C15CF" w:rsidP="000F59DF">
            <w:pPr>
              <w:tabs>
                <w:tab w:val="left" w:pos="709"/>
                <w:tab w:val="left" w:pos="1080"/>
              </w:tabs>
              <w:jc w:val="center"/>
              <w:rPr>
                <w:sz w:val="22"/>
                <w:szCs w:val="22"/>
              </w:rPr>
            </w:pPr>
          </w:p>
          <w:p w:rsidR="003C15CF" w:rsidRPr="00C45B6F" w:rsidRDefault="003C15CF" w:rsidP="000F59DF">
            <w:pPr>
              <w:tabs>
                <w:tab w:val="left" w:pos="709"/>
                <w:tab w:val="left" w:pos="1080"/>
              </w:tabs>
              <w:jc w:val="center"/>
              <w:rPr>
                <w:sz w:val="22"/>
                <w:szCs w:val="22"/>
              </w:rPr>
            </w:pPr>
            <w:r>
              <w:rPr>
                <w:sz w:val="22"/>
                <w:szCs w:val="22"/>
              </w:rPr>
              <w:t>692,4</w:t>
            </w:r>
          </w:p>
        </w:tc>
        <w:tc>
          <w:tcPr>
            <w:tcW w:w="1080" w:type="dxa"/>
          </w:tcPr>
          <w:p w:rsidR="003C15CF" w:rsidRPr="00C45B6F" w:rsidRDefault="003C15CF" w:rsidP="00203858">
            <w:pPr>
              <w:tabs>
                <w:tab w:val="left" w:pos="709"/>
                <w:tab w:val="left" w:pos="1080"/>
              </w:tabs>
              <w:jc w:val="center"/>
              <w:rPr>
                <w:sz w:val="22"/>
                <w:szCs w:val="22"/>
              </w:rPr>
            </w:pPr>
          </w:p>
          <w:p w:rsidR="003C15CF" w:rsidRPr="00C45B6F" w:rsidRDefault="003C15CF" w:rsidP="00203858">
            <w:pPr>
              <w:tabs>
                <w:tab w:val="left" w:pos="709"/>
                <w:tab w:val="left" w:pos="1080"/>
              </w:tabs>
              <w:jc w:val="center"/>
              <w:rPr>
                <w:sz w:val="22"/>
                <w:szCs w:val="22"/>
              </w:rPr>
            </w:pPr>
          </w:p>
          <w:p w:rsidR="003C15CF" w:rsidRDefault="003C15CF" w:rsidP="00203858">
            <w:pPr>
              <w:tabs>
                <w:tab w:val="left" w:pos="709"/>
                <w:tab w:val="left" w:pos="1080"/>
              </w:tabs>
              <w:jc w:val="center"/>
              <w:rPr>
                <w:sz w:val="22"/>
                <w:szCs w:val="22"/>
              </w:rPr>
            </w:pPr>
          </w:p>
          <w:p w:rsidR="003C15CF" w:rsidRDefault="003C15CF" w:rsidP="00203858">
            <w:pPr>
              <w:tabs>
                <w:tab w:val="left" w:pos="709"/>
                <w:tab w:val="left" w:pos="1080"/>
              </w:tabs>
              <w:jc w:val="center"/>
              <w:rPr>
                <w:sz w:val="22"/>
                <w:szCs w:val="22"/>
              </w:rPr>
            </w:pPr>
          </w:p>
          <w:p w:rsidR="003C15CF" w:rsidRPr="00C45B6F" w:rsidRDefault="003C15CF" w:rsidP="00203858">
            <w:pPr>
              <w:tabs>
                <w:tab w:val="left" w:pos="709"/>
                <w:tab w:val="left" w:pos="1080"/>
              </w:tabs>
              <w:jc w:val="center"/>
              <w:rPr>
                <w:sz w:val="22"/>
                <w:szCs w:val="22"/>
              </w:rPr>
            </w:pPr>
            <w:r w:rsidRPr="00C45B6F">
              <w:rPr>
                <w:sz w:val="22"/>
                <w:szCs w:val="22"/>
              </w:rPr>
              <w:t>100</w:t>
            </w:r>
          </w:p>
        </w:tc>
      </w:tr>
      <w:tr w:rsidR="003C15CF" w:rsidTr="00740329">
        <w:trPr>
          <w:trHeight w:val="850"/>
        </w:trPr>
        <w:tc>
          <w:tcPr>
            <w:tcW w:w="6597" w:type="dxa"/>
          </w:tcPr>
          <w:p w:rsidR="003C15CF" w:rsidRPr="00C45B6F" w:rsidRDefault="003C15CF"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3C15CF" w:rsidRDefault="003C15CF" w:rsidP="00001F04">
            <w:pPr>
              <w:tabs>
                <w:tab w:val="left" w:pos="709"/>
                <w:tab w:val="left" w:pos="1080"/>
              </w:tabs>
              <w:jc w:val="center"/>
              <w:rPr>
                <w:sz w:val="22"/>
                <w:szCs w:val="22"/>
              </w:rPr>
            </w:pPr>
          </w:p>
          <w:p w:rsidR="003C15CF" w:rsidRDefault="003C15CF" w:rsidP="00001F04">
            <w:pPr>
              <w:tabs>
                <w:tab w:val="left" w:pos="709"/>
                <w:tab w:val="left" w:pos="1080"/>
              </w:tabs>
              <w:jc w:val="center"/>
              <w:rPr>
                <w:sz w:val="22"/>
                <w:szCs w:val="22"/>
              </w:rPr>
            </w:pPr>
          </w:p>
          <w:p w:rsidR="003C15CF" w:rsidRPr="00C45B6F" w:rsidRDefault="003C15CF" w:rsidP="00001F04">
            <w:pPr>
              <w:tabs>
                <w:tab w:val="left" w:pos="709"/>
                <w:tab w:val="left" w:pos="1080"/>
              </w:tabs>
              <w:jc w:val="center"/>
              <w:rPr>
                <w:sz w:val="22"/>
                <w:szCs w:val="22"/>
              </w:rPr>
            </w:pPr>
            <w:r>
              <w:rPr>
                <w:sz w:val="22"/>
                <w:szCs w:val="22"/>
              </w:rPr>
              <w:t>88,2</w:t>
            </w:r>
          </w:p>
        </w:tc>
        <w:tc>
          <w:tcPr>
            <w:tcW w:w="1260" w:type="dxa"/>
          </w:tcPr>
          <w:p w:rsidR="003C15CF" w:rsidRDefault="003C15CF" w:rsidP="000F59DF">
            <w:pPr>
              <w:tabs>
                <w:tab w:val="left" w:pos="709"/>
                <w:tab w:val="left" w:pos="1080"/>
              </w:tabs>
              <w:jc w:val="center"/>
              <w:rPr>
                <w:sz w:val="22"/>
                <w:szCs w:val="22"/>
              </w:rPr>
            </w:pPr>
          </w:p>
          <w:p w:rsidR="003C15CF" w:rsidRDefault="003C15CF" w:rsidP="000F59DF">
            <w:pPr>
              <w:tabs>
                <w:tab w:val="left" w:pos="709"/>
                <w:tab w:val="left" w:pos="1080"/>
              </w:tabs>
              <w:jc w:val="center"/>
              <w:rPr>
                <w:sz w:val="22"/>
                <w:szCs w:val="22"/>
              </w:rPr>
            </w:pPr>
          </w:p>
          <w:p w:rsidR="003C15CF" w:rsidRPr="00C45B6F" w:rsidRDefault="003C15CF" w:rsidP="000F59DF">
            <w:pPr>
              <w:tabs>
                <w:tab w:val="left" w:pos="709"/>
                <w:tab w:val="left" w:pos="1080"/>
              </w:tabs>
              <w:jc w:val="center"/>
              <w:rPr>
                <w:sz w:val="22"/>
                <w:szCs w:val="22"/>
              </w:rPr>
            </w:pPr>
            <w:r>
              <w:rPr>
                <w:sz w:val="22"/>
                <w:szCs w:val="22"/>
              </w:rPr>
              <w:t>88,2</w:t>
            </w:r>
          </w:p>
        </w:tc>
        <w:tc>
          <w:tcPr>
            <w:tcW w:w="1080" w:type="dxa"/>
          </w:tcPr>
          <w:p w:rsidR="003C15CF" w:rsidRPr="00C45B6F" w:rsidRDefault="003C15CF" w:rsidP="00203858">
            <w:pPr>
              <w:tabs>
                <w:tab w:val="left" w:pos="709"/>
                <w:tab w:val="left" w:pos="1080"/>
              </w:tabs>
              <w:jc w:val="center"/>
              <w:rPr>
                <w:sz w:val="22"/>
                <w:szCs w:val="22"/>
              </w:rPr>
            </w:pPr>
          </w:p>
          <w:p w:rsidR="003C15CF" w:rsidRDefault="003C15CF" w:rsidP="00092CB4">
            <w:pPr>
              <w:tabs>
                <w:tab w:val="left" w:pos="709"/>
                <w:tab w:val="left" w:pos="1080"/>
              </w:tabs>
              <w:jc w:val="center"/>
              <w:rPr>
                <w:sz w:val="22"/>
                <w:szCs w:val="22"/>
              </w:rPr>
            </w:pPr>
          </w:p>
          <w:p w:rsidR="003C15CF" w:rsidRPr="00C45B6F" w:rsidRDefault="003C15CF" w:rsidP="00092CB4">
            <w:pPr>
              <w:tabs>
                <w:tab w:val="left" w:pos="709"/>
                <w:tab w:val="left" w:pos="1080"/>
              </w:tabs>
              <w:jc w:val="center"/>
              <w:rPr>
                <w:sz w:val="22"/>
                <w:szCs w:val="22"/>
              </w:rPr>
            </w:pPr>
            <w:r w:rsidRPr="00C45B6F">
              <w:rPr>
                <w:sz w:val="22"/>
                <w:szCs w:val="22"/>
              </w:rPr>
              <w:t>100</w:t>
            </w:r>
          </w:p>
        </w:tc>
      </w:tr>
      <w:tr w:rsidR="003C15CF" w:rsidTr="00740329">
        <w:tc>
          <w:tcPr>
            <w:tcW w:w="6597" w:type="dxa"/>
          </w:tcPr>
          <w:p w:rsidR="003C15CF" w:rsidRPr="00C45B6F" w:rsidRDefault="003C15CF"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3C15CF" w:rsidRDefault="003C15CF" w:rsidP="002F4D83">
            <w:pPr>
              <w:tabs>
                <w:tab w:val="left" w:pos="709"/>
                <w:tab w:val="left" w:pos="1080"/>
              </w:tabs>
              <w:jc w:val="center"/>
              <w:rPr>
                <w:b/>
                <w:sz w:val="22"/>
                <w:szCs w:val="22"/>
              </w:rPr>
            </w:pPr>
          </w:p>
          <w:p w:rsidR="003C15CF" w:rsidRPr="00C45B6F" w:rsidRDefault="003C15CF" w:rsidP="002F4D83">
            <w:pPr>
              <w:tabs>
                <w:tab w:val="left" w:pos="709"/>
                <w:tab w:val="left" w:pos="1080"/>
              </w:tabs>
              <w:jc w:val="center"/>
              <w:rPr>
                <w:b/>
                <w:sz w:val="22"/>
                <w:szCs w:val="22"/>
              </w:rPr>
            </w:pPr>
            <w:r>
              <w:rPr>
                <w:b/>
                <w:sz w:val="22"/>
                <w:szCs w:val="22"/>
              </w:rPr>
              <w:t>50,4</w:t>
            </w:r>
          </w:p>
        </w:tc>
        <w:tc>
          <w:tcPr>
            <w:tcW w:w="1260" w:type="dxa"/>
          </w:tcPr>
          <w:p w:rsidR="003C15C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Pr>
                <w:b/>
                <w:sz w:val="22"/>
                <w:szCs w:val="22"/>
              </w:rPr>
              <w:t>50,4</w:t>
            </w:r>
          </w:p>
        </w:tc>
        <w:tc>
          <w:tcPr>
            <w:tcW w:w="1080" w:type="dxa"/>
          </w:tcPr>
          <w:p w:rsidR="003C15CF" w:rsidRPr="00C45B6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sidRPr="00C45B6F">
              <w:rPr>
                <w:b/>
                <w:sz w:val="22"/>
                <w:szCs w:val="22"/>
              </w:rPr>
              <w:t>100</w:t>
            </w:r>
          </w:p>
        </w:tc>
      </w:tr>
      <w:tr w:rsidR="00581A3F" w:rsidTr="00740329">
        <w:tc>
          <w:tcPr>
            <w:tcW w:w="6597" w:type="dxa"/>
          </w:tcPr>
          <w:p w:rsidR="00581A3F" w:rsidRPr="00C45B6F" w:rsidRDefault="00581A3F"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581A3F" w:rsidRDefault="00581A3F" w:rsidP="002D5BCE">
            <w:pPr>
              <w:tabs>
                <w:tab w:val="left" w:pos="709"/>
                <w:tab w:val="left" w:pos="1080"/>
              </w:tabs>
              <w:jc w:val="center"/>
              <w:rPr>
                <w:sz w:val="22"/>
                <w:szCs w:val="22"/>
              </w:rPr>
            </w:pPr>
          </w:p>
          <w:p w:rsidR="00581A3F" w:rsidRDefault="00581A3F" w:rsidP="002D5BCE">
            <w:pPr>
              <w:tabs>
                <w:tab w:val="left" w:pos="709"/>
                <w:tab w:val="left" w:pos="1080"/>
              </w:tabs>
              <w:jc w:val="center"/>
              <w:rPr>
                <w:sz w:val="22"/>
                <w:szCs w:val="22"/>
              </w:rPr>
            </w:pPr>
          </w:p>
          <w:p w:rsidR="00581A3F" w:rsidRPr="00C45B6F" w:rsidRDefault="00581A3F" w:rsidP="002D5BCE">
            <w:pPr>
              <w:tabs>
                <w:tab w:val="left" w:pos="709"/>
                <w:tab w:val="left" w:pos="1080"/>
              </w:tabs>
              <w:jc w:val="center"/>
              <w:rPr>
                <w:sz w:val="22"/>
                <w:szCs w:val="22"/>
              </w:rPr>
            </w:pPr>
            <w:r>
              <w:rPr>
                <w:sz w:val="22"/>
                <w:szCs w:val="22"/>
              </w:rPr>
              <w:t>49,7</w:t>
            </w:r>
          </w:p>
        </w:tc>
        <w:tc>
          <w:tcPr>
            <w:tcW w:w="1260" w:type="dxa"/>
          </w:tcPr>
          <w:p w:rsidR="00581A3F" w:rsidRDefault="00581A3F" w:rsidP="007B4C05">
            <w:pPr>
              <w:tabs>
                <w:tab w:val="left" w:pos="709"/>
                <w:tab w:val="left" w:pos="1080"/>
              </w:tabs>
              <w:jc w:val="center"/>
              <w:rPr>
                <w:sz w:val="22"/>
                <w:szCs w:val="22"/>
              </w:rPr>
            </w:pPr>
          </w:p>
          <w:p w:rsidR="00581A3F" w:rsidRDefault="00581A3F" w:rsidP="007B4C05">
            <w:pPr>
              <w:tabs>
                <w:tab w:val="left" w:pos="709"/>
                <w:tab w:val="left" w:pos="1080"/>
              </w:tabs>
              <w:jc w:val="center"/>
              <w:rPr>
                <w:sz w:val="22"/>
                <w:szCs w:val="22"/>
              </w:rPr>
            </w:pPr>
          </w:p>
          <w:p w:rsidR="00581A3F" w:rsidRPr="00C45B6F" w:rsidRDefault="00581A3F" w:rsidP="007B4C05">
            <w:pPr>
              <w:tabs>
                <w:tab w:val="left" w:pos="709"/>
                <w:tab w:val="left" w:pos="1080"/>
              </w:tabs>
              <w:jc w:val="center"/>
              <w:rPr>
                <w:sz w:val="22"/>
                <w:szCs w:val="22"/>
              </w:rPr>
            </w:pPr>
            <w:r>
              <w:rPr>
                <w:sz w:val="22"/>
                <w:szCs w:val="22"/>
              </w:rPr>
              <w:t>49,7</w:t>
            </w:r>
          </w:p>
        </w:tc>
        <w:tc>
          <w:tcPr>
            <w:tcW w:w="1080" w:type="dxa"/>
          </w:tcPr>
          <w:p w:rsidR="00581A3F" w:rsidRPr="00C45B6F" w:rsidRDefault="00581A3F" w:rsidP="007B4C05">
            <w:pPr>
              <w:tabs>
                <w:tab w:val="left" w:pos="709"/>
                <w:tab w:val="left" w:pos="1080"/>
              </w:tabs>
              <w:jc w:val="center"/>
              <w:rPr>
                <w:sz w:val="22"/>
                <w:szCs w:val="22"/>
              </w:rPr>
            </w:pPr>
          </w:p>
          <w:p w:rsidR="00581A3F" w:rsidRPr="00C45B6F" w:rsidRDefault="00581A3F" w:rsidP="007B4C05">
            <w:pPr>
              <w:tabs>
                <w:tab w:val="left" w:pos="709"/>
                <w:tab w:val="left" w:pos="1080"/>
              </w:tabs>
              <w:jc w:val="center"/>
              <w:rPr>
                <w:sz w:val="22"/>
                <w:szCs w:val="22"/>
              </w:rPr>
            </w:pPr>
          </w:p>
          <w:p w:rsidR="00581A3F" w:rsidRPr="00C45B6F" w:rsidRDefault="00581A3F" w:rsidP="007B4C05">
            <w:pPr>
              <w:tabs>
                <w:tab w:val="left" w:pos="709"/>
                <w:tab w:val="left" w:pos="1080"/>
              </w:tabs>
              <w:jc w:val="center"/>
              <w:rPr>
                <w:sz w:val="22"/>
                <w:szCs w:val="22"/>
              </w:rPr>
            </w:pPr>
            <w:r w:rsidRPr="00C45B6F">
              <w:rPr>
                <w:sz w:val="22"/>
                <w:szCs w:val="22"/>
              </w:rPr>
              <w:t>100</w:t>
            </w:r>
          </w:p>
        </w:tc>
      </w:tr>
      <w:tr w:rsidR="00581A3F" w:rsidTr="00740329">
        <w:tc>
          <w:tcPr>
            <w:tcW w:w="6597" w:type="dxa"/>
          </w:tcPr>
          <w:p w:rsidR="00581A3F" w:rsidRPr="00C45B6F" w:rsidRDefault="00581A3F"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581A3F" w:rsidRDefault="00581A3F" w:rsidP="002D5BCE">
            <w:pPr>
              <w:tabs>
                <w:tab w:val="left" w:pos="709"/>
                <w:tab w:val="left" w:pos="1080"/>
              </w:tabs>
              <w:jc w:val="center"/>
              <w:rPr>
                <w:sz w:val="22"/>
                <w:szCs w:val="22"/>
              </w:rPr>
            </w:pPr>
          </w:p>
          <w:p w:rsidR="00581A3F" w:rsidRPr="00C45B6F" w:rsidRDefault="00581A3F" w:rsidP="002D5BCE">
            <w:pPr>
              <w:tabs>
                <w:tab w:val="left" w:pos="709"/>
                <w:tab w:val="left" w:pos="1080"/>
              </w:tabs>
              <w:jc w:val="center"/>
              <w:rPr>
                <w:sz w:val="22"/>
                <w:szCs w:val="22"/>
              </w:rPr>
            </w:pPr>
            <w:r>
              <w:rPr>
                <w:sz w:val="22"/>
                <w:szCs w:val="22"/>
              </w:rPr>
              <w:t>0,7</w:t>
            </w:r>
          </w:p>
        </w:tc>
        <w:tc>
          <w:tcPr>
            <w:tcW w:w="1260" w:type="dxa"/>
          </w:tcPr>
          <w:p w:rsidR="00581A3F" w:rsidRDefault="00581A3F" w:rsidP="007B4C05">
            <w:pPr>
              <w:tabs>
                <w:tab w:val="left" w:pos="709"/>
                <w:tab w:val="left" w:pos="1080"/>
              </w:tabs>
              <w:jc w:val="center"/>
              <w:rPr>
                <w:sz w:val="22"/>
                <w:szCs w:val="22"/>
              </w:rPr>
            </w:pPr>
          </w:p>
          <w:p w:rsidR="00581A3F" w:rsidRPr="00C45B6F" w:rsidRDefault="00581A3F" w:rsidP="007B4C05">
            <w:pPr>
              <w:tabs>
                <w:tab w:val="left" w:pos="709"/>
                <w:tab w:val="left" w:pos="1080"/>
              </w:tabs>
              <w:jc w:val="center"/>
              <w:rPr>
                <w:sz w:val="22"/>
                <w:szCs w:val="22"/>
              </w:rPr>
            </w:pPr>
            <w:r>
              <w:rPr>
                <w:sz w:val="22"/>
                <w:szCs w:val="22"/>
              </w:rPr>
              <w:t>0,7</w:t>
            </w:r>
          </w:p>
        </w:tc>
        <w:tc>
          <w:tcPr>
            <w:tcW w:w="1080" w:type="dxa"/>
          </w:tcPr>
          <w:p w:rsidR="00581A3F" w:rsidRPr="00C45B6F" w:rsidRDefault="00581A3F" w:rsidP="007B4C05">
            <w:pPr>
              <w:tabs>
                <w:tab w:val="left" w:pos="709"/>
                <w:tab w:val="left" w:pos="1080"/>
              </w:tabs>
              <w:jc w:val="center"/>
              <w:rPr>
                <w:sz w:val="22"/>
                <w:szCs w:val="22"/>
              </w:rPr>
            </w:pPr>
          </w:p>
          <w:p w:rsidR="00581A3F" w:rsidRPr="00C45B6F" w:rsidRDefault="00581A3F" w:rsidP="007B4C05">
            <w:pPr>
              <w:tabs>
                <w:tab w:val="left" w:pos="709"/>
                <w:tab w:val="left" w:pos="1080"/>
              </w:tabs>
              <w:jc w:val="center"/>
              <w:rPr>
                <w:sz w:val="22"/>
                <w:szCs w:val="22"/>
              </w:rPr>
            </w:pPr>
            <w:r w:rsidRPr="00C45B6F">
              <w:rPr>
                <w:sz w:val="22"/>
                <w:szCs w:val="22"/>
              </w:rPr>
              <w:t>100</w:t>
            </w:r>
          </w:p>
        </w:tc>
      </w:tr>
      <w:tr w:rsidR="00581A3F" w:rsidTr="00740329">
        <w:tc>
          <w:tcPr>
            <w:tcW w:w="6597" w:type="dxa"/>
          </w:tcPr>
          <w:p w:rsidR="00581A3F" w:rsidRPr="00C45B6F" w:rsidRDefault="00581A3F" w:rsidP="00234ED5">
            <w:pPr>
              <w:tabs>
                <w:tab w:val="left" w:pos="709"/>
                <w:tab w:val="left" w:pos="1080"/>
              </w:tabs>
              <w:rPr>
                <w:sz w:val="22"/>
                <w:szCs w:val="22"/>
              </w:rPr>
            </w:pPr>
            <w:r>
              <w:rPr>
                <w:b/>
                <w:sz w:val="22"/>
                <w:szCs w:val="22"/>
              </w:rPr>
              <w:t>Иные межбюджетные трансферты</w:t>
            </w:r>
          </w:p>
        </w:tc>
        <w:tc>
          <w:tcPr>
            <w:tcW w:w="1440" w:type="dxa"/>
          </w:tcPr>
          <w:p w:rsidR="00581A3F" w:rsidRPr="007C6C06" w:rsidRDefault="00581A3F" w:rsidP="00607561">
            <w:pPr>
              <w:tabs>
                <w:tab w:val="left" w:pos="709"/>
                <w:tab w:val="left" w:pos="1080"/>
              </w:tabs>
              <w:jc w:val="center"/>
              <w:rPr>
                <w:b/>
                <w:sz w:val="22"/>
                <w:szCs w:val="22"/>
              </w:rPr>
            </w:pPr>
            <w:r>
              <w:rPr>
                <w:b/>
                <w:sz w:val="22"/>
                <w:szCs w:val="22"/>
              </w:rPr>
              <w:t>24,0</w:t>
            </w:r>
          </w:p>
        </w:tc>
        <w:tc>
          <w:tcPr>
            <w:tcW w:w="1260" w:type="dxa"/>
          </w:tcPr>
          <w:p w:rsidR="00581A3F" w:rsidRPr="006F6520" w:rsidRDefault="00F97AB3" w:rsidP="007B4C05">
            <w:pPr>
              <w:tabs>
                <w:tab w:val="left" w:pos="709"/>
                <w:tab w:val="left" w:pos="1080"/>
              </w:tabs>
              <w:jc w:val="center"/>
              <w:rPr>
                <w:b/>
                <w:sz w:val="22"/>
                <w:szCs w:val="22"/>
              </w:rPr>
            </w:pPr>
            <w:r>
              <w:rPr>
                <w:b/>
                <w:sz w:val="22"/>
                <w:szCs w:val="22"/>
              </w:rPr>
              <w:t>-</w:t>
            </w:r>
          </w:p>
        </w:tc>
        <w:tc>
          <w:tcPr>
            <w:tcW w:w="1080" w:type="dxa"/>
          </w:tcPr>
          <w:p w:rsidR="00581A3F" w:rsidRPr="006F6520" w:rsidRDefault="00F97AB3" w:rsidP="007B4C05">
            <w:pPr>
              <w:tabs>
                <w:tab w:val="left" w:pos="709"/>
                <w:tab w:val="left" w:pos="1080"/>
              </w:tabs>
              <w:jc w:val="center"/>
              <w:rPr>
                <w:b/>
                <w:sz w:val="22"/>
                <w:szCs w:val="22"/>
              </w:rPr>
            </w:pPr>
            <w:r>
              <w:rPr>
                <w:b/>
                <w:sz w:val="22"/>
                <w:szCs w:val="22"/>
              </w:rPr>
              <w:t>-</w:t>
            </w:r>
          </w:p>
        </w:tc>
      </w:tr>
      <w:tr w:rsidR="00581A3F" w:rsidTr="00740329">
        <w:tc>
          <w:tcPr>
            <w:tcW w:w="6597" w:type="dxa"/>
          </w:tcPr>
          <w:p w:rsidR="00581A3F" w:rsidRPr="00C45B6F" w:rsidRDefault="00581A3F" w:rsidP="00234ED5">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581A3F" w:rsidRDefault="00581A3F" w:rsidP="00607561">
            <w:pPr>
              <w:tabs>
                <w:tab w:val="left" w:pos="709"/>
                <w:tab w:val="left" w:pos="1080"/>
              </w:tabs>
              <w:jc w:val="center"/>
              <w:rPr>
                <w:sz w:val="22"/>
                <w:szCs w:val="22"/>
              </w:rPr>
            </w:pPr>
          </w:p>
          <w:p w:rsidR="00581A3F" w:rsidRDefault="00581A3F" w:rsidP="00607561">
            <w:pPr>
              <w:tabs>
                <w:tab w:val="left" w:pos="709"/>
                <w:tab w:val="left" w:pos="1080"/>
              </w:tabs>
              <w:jc w:val="center"/>
              <w:rPr>
                <w:sz w:val="22"/>
                <w:szCs w:val="22"/>
              </w:rPr>
            </w:pPr>
            <w:r>
              <w:rPr>
                <w:sz w:val="22"/>
                <w:szCs w:val="22"/>
              </w:rPr>
              <w:t>24,0</w:t>
            </w:r>
          </w:p>
        </w:tc>
        <w:tc>
          <w:tcPr>
            <w:tcW w:w="1260" w:type="dxa"/>
          </w:tcPr>
          <w:p w:rsidR="00581A3F" w:rsidRDefault="00581A3F" w:rsidP="007B4C05">
            <w:pPr>
              <w:tabs>
                <w:tab w:val="left" w:pos="709"/>
                <w:tab w:val="left" w:pos="1080"/>
              </w:tabs>
              <w:jc w:val="center"/>
              <w:rPr>
                <w:sz w:val="22"/>
                <w:szCs w:val="22"/>
              </w:rPr>
            </w:pPr>
          </w:p>
          <w:p w:rsidR="00F97AB3" w:rsidRDefault="00F97AB3" w:rsidP="007B4C05">
            <w:pPr>
              <w:tabs>
                <w:tab w:val="left" w:pos="709"/>
                <w:tab w:val="left" w:pos="1080"/>
              </w:tabs>
              <w:jc w:val="center"/>
              <w:rPr>
                <w:sz w:val="22"/>
                <w:szCs w:val="22"/>
              </w:rPr>
            </w:pPr>
            <w:r>
              <w:rPr>
                <w:sz w:val="22"/>
                <w:szCs w:val="22"/>
              </w:rPr>
              <w:t>-</w:t>
            </w:r>
          </w:p>
        </w:tc>
        <w:tc>
          <w:tcPr>
            <w:tcW w:w="1080" w:type="dxa"/>
          </w:tcPr>
          <w:p w:rsidR="00581A3F" w:rsidRDefault="00581A3F" w:rsidP="007B4C05">
            <w:pPr>
              <w:tabs>
                <w:tab w:val="left" w:pos="709"/>
                <w:tab w:val="left" w:pos="1080"/>
              </w:tabs>
              <w:jc w:val="center"/>
              <w:rPr>
                <w:sz w:val="22"/>
                <w:szCs w:val="22"/>
              </w:rPr>
            </w:pPr>
          </w:p>
          <w:p w:rsidR="00F97AB3" w:rsidRPr="00C45B6F" w:rsidRDefault="00F97AB3" w:rsidP="007B4C05">
            <w:pPr>
              <w:tabs>
                <w:tab w:val="left" w:pos="709"/>
                <w:tab w:val="left" w:pos="1080"/>
              </w:tabs>
              <w:jc w:val="center"/>
              <w:rPr>
                <w:sz w:val="22"/>
                <w:szCs w:val="22"/>
              </w:rPr>
            </w:pPr>
            <w:r>
              <w:rPr>
                <w:sz w:val="22"/>
                <w:szCs w:val="22"/>
              </w:rPr>
              <w:t>-</w:t>
            </w:r>
          </w:p>
        </w:tc>
      </w:tr>
      <w:tr w:rsidR="00581A3F" w:rsidTr="00740329">
        <w:tc>
          <w:tcPr>
            <w:tcW w:w="6597" w:type="dxa"/>
          </w:tcPr>
          <w:p w:rsidR="00581A3F" w:rsidRPr="00C45B6F" w:rsidRDefault="00581A3F"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581A3F" w:rsidRPr="00C45B6F" w:rsidRDefault="00581A3F" w:rsidP="00AC49FE">
            <w:pPr>
              <w:tabs>
                <w:tab w:val="left" w:pos="709"/>
                <w:tab w:val="left" w:pos="1080"/>
              </w:tabs>
              <w:jc w:val="center"/>
              <w:rPr>
                <w:b/>
                <w:sz w:val="22"/>
                <w:szCs w:val="22"/>
              </w:rPr>
            </w:pPr>
            <w:r>
              <w:rPr>
                <w:b/>
                <w:sz w:val="22"/>
                <w:szCs w:val="22"/>
              </w:rPr>
              <w:t>2100,7</w:t>
            </w:r>
          </w:p>
        </w:tc>
        <w:tc>
          <w:tcPr>
            <w:tcW w:w="1260" w:type="dxa"/>
          </w:tcPr>
          <w:p w:rsidR="00581A3F" w:rsidRPr="00C45B6F" w:rsidRDefault="00581A3F" w:rsidP="007B4C05">
            <w:pPr>
              <w:tabs>
                <w:tab w:val="left" w:pos="709"/>
                <w:tab w:val="left" w:pos="1080"/>
              </w:tabs>
              <w:jc w:val="center"/>
              <w:rPr>
                <w:b/>
                <w:sz w:val="22"/>
                <w:szCs w:val="22"/>
              </w:rPr>
            </w:pPr>
            <w:r>
              <w:rPr>
                <w:b/>
                <w:sz w:val="22"/>
                <w:szCs w:val="22"/>
              </w:rPr>
              <w:t>2076,7</w:t>
            </w:r>
          </w:p>
        </w:tc>
        <w:tc>
          <w:tcPr>
            <w:tcW w:w="1080" w:type="dxa"/>
          </w:tcPr>
          <w:p w:rsidR="00581A3F" w:rsidRPr="00C45B6F" w:rsidRDefault="00581A3F" w:rsidP="007B4C05">
            <w:pPr>
              <w:tabs>
                <w:tab w:val="left" w:pos="709"/>
                <w:tab w:val="left" w:pos="1080"/>
              </w:tabs>
              <w:jc w:val="center"/>
              <w:rPr>
                <w:b/>
                <w:sz w:val="22"/>
                <w:szCs w:val="22"/>
              </w:rPr>
            </w:pPr>
            <w:r>
              <w:rPr>
                <w:b/>
                <w:sz w:val="22"/>
                <w:szCs w:val="22"/>
              </w:rPr>
              <w:t>98,9</w:t>
            </w:r>
          </w:p>
        </w:tc>
      </w:tr>
    </w:tbl>
    <w:p w:rsidR="007C6C06" w:rsidRDefault="007C6C06" w:rsidP="007C6C06">
      <w:pPr>
        <w:pStyle w:val="Style2"/>
        <w:widowControl/>
        <w:spacing w:before="139" w:line="240" w:lineRule="auto"/>
        <w:jc w:val="left"/>
        <w:rPr>
          <w:rStyle w:val="FontStyle28"/>
          <w:sz w:val="25"/>
          <w:szCs w:val="25"/>
        </w:rPr>
      </w:pP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874274">
        <w:rPr>
          <w:sz w:val="25"/>
          <w:szCs w:val="25"/>
        </w:rPr>
        <w:t>Кирейского</w:t>
      </w:r>
      <w:r w:rsidR="006F6520">
        <w:rPr>
          <w:sz w:val="25"/>
          <w:szCs w:val="25"/>
        </w:rPr>
        <w:t xml:space="preserve"> </w:t>
      </w:r>
      <w:r w:rsidR="00915B92">
        <w:rPr>
          <w:sz w:val="25"/>
          <w:szCs w:val="25"/>
        </w:rPr>
        <w:t xml:space="preserve">муниципального образования </w:t>
      </w:r>
      <w:r w:rsidR="00C404B0">
        <w:rPr>
          <w:sz w:val="25"/>
          <w:szCs w:val="25"/>
        </w:rPr>
        <w:t>за 2014</w:t>
      </w:r>
      <w:r w:rsidRPr="002F1D28">
        <w:rPr>
          <w:sz w:val="25"/>
          <w:szCs w:val="25"/>
        </w:rPr>
        <w:t xml:space="preserve"> год расходы исполнены в сумме </w:t>
      </w:r>
      <w:r w:rsidR="00CE7DDA">
        <w:rPr>
          <w:sz w:val="25"/>
          <w:szCs w:val="25"/>
        </w:rPr>
        <w:t>2888,4</w:t>
      </w:r>
      <w:r w:rsidRPr="002F1D28">
        <w:rPr>
          <w:sz w:val="25"/>
          <w:szCs w:val="25"/>
        </w:rPr>
        <w:t xml:space="preserve"> тыс.руб. или </w:t>
      </w:r>
      <w:r w:rsidR="00F77104">
        <w:rPr>
          <w:sz w:val="25"/>
          <w:szCs w:val="25"/>
        </w:rPr>
        <w:t xml:space="preserve"> </w:t>
      </w:r>
      <w:r w:rsidR="00CE7DDA">
        <w:rPr>
          <w:sz w:val="25"/>
          <w:szCs w:val="25"/>
        </w:rPr>
        <w:t>95,3</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874274">
        <w:rPr>
          <w:sz w:val="25"/>
          <w:szCs w:val="25"/>
        </w:rPr>
        <w:t>Кирейского</w:t>
      </w:r>
      <w:r w:rsidR="006F6520">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CE7DDA">
        <w:rPr>
          <w:sz w:val="25"/>
          <w:szCs w:val="25"/>
        </w:rPr>
        <w:t>914,6</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CE7DDA" w:rsidRPr="00CE7DDA">
        <w:rPr>
          <w:sz w:val="25"/>
          <w:szCs w:val="25"/>
        </w:rPr>
        <w:t>143,4</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 xml:space="preserve">ния </w:t>
      </w:r>
      <w:r w:rsidR="0079084B">
        <w:rPr>
          <w:sz w:val="25"/>
          <w:szCs w:val="25"/>
        </w:rPr>
        <w:lastRenderedPageBreak/>
        <w:t>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874274">
        <w:rPr>
          <w:sz w:val="25"/>
          <w:szCs w:val="25"/>
        </w:rPr>
        <w:t>Кирейского</w:t>
      </w:r>
      <w:r w:rsidR="006F6520"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CE7DDA">
        <w:rPr>
          <w:sz w:val="25"/>
          <w:szCs w:val="25"/>
        </w:rPr>
        <w:t>3,0</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843EE3" w:rsidRDefault="00843EE3" w:rsidP="00843EE3">
      <w:pPr>
        <w:jc w:val="both"/>
        <w:outlineLvl w:val="0"/>
        <w:rPr>
          <w:sz w:val="25"/>
          <w:szCs w:val="25"/>
        </w:rPr>
      </w:pPr>
      <w:r w:rsidRPr="00914AFA">
        <w:rPr>
          <w:sz w:val="25"/>
          <w:szCs w:val="25"/>
        </w:rPr>
        <w:t xml:space="preserve">- </w:t>
      </w:r>
      <w:r w:rsidR="00FD612C" w:rsidRPr="006508AE">
        <w:rPr>
          <w:sz w:val="25"/>
          <w:szCs w:val="25"/>
        </w:rPr>
        <w:t>по разделу «</w:t>
      </w:r>
      <w:r w:rsidR="00FD612C">
        <w:rPr>
          <w:sz w:val="25"/>
          <w:szCs w:val="25"/>
        </w:rPr>
        <w:t>Культура и кинематография</w:t>
      </w:r>
      <w:r w:rsidR="00FD612C" w:rsidRPr="006508AE">
        <w:rPr>
          <w:sz w:val="25"/>
          <w:szCs w:val="25"/>
        </w:rPr>
        <w:t xml:space="preserve">» </w:t>
      </w:r>
      <w:r w:rsidRPr="00914AFA">
        <w:rPr>
          <w:sz w:val="25"/>
          <w:szCs w:val="25"/>
        </w:rPr>
        <w:t xml:space="preserve">не использованы бюджетные ассигнования  в сумме </w:t>
      </w:r>
      <w:r>
        <w:rPr>
          <w:sz w:val="25"/>
          <w:szCs w:val="25"/>
        </w:rPr>
        <w:t>1</w:t>
      </w:r>
      <w:r w:rsidR="00CB7D96">
        <w:rPr>
          <w:sz w:val="25"/>
          <w:szCs w:val="25"/>
        </w:rPr>
        <w:t>2</w:t>
      </w:r>
      <w:r>
        <w:rPr>
          <w:sz w:val="25"/>
          <w:szCs w:val="25"/>
        </w:rPr>
        <w:t>,0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r>
        <w:rPr>
          <w:sz w:val="25"/>
          <w:szCs w:val="25"/>
        </w:rPr>
        <w:t xml:space="preserve"> в связи с не поступлением из областного бюджета средств</w:t>
      </w:r>
      <w:r w:rsidRPr="00914AFA">
        <w:rPr>
          <w:sz w:val="25"/>
          <w:szCs w:val="25"/>
        </w:rPr>
        <w:t xml:space="preserve"> субсидии;</w:t>
      </w:r>
    </w:p>
    <w:p w:rsidR="00D50C06" w:rsidRPr="00D50C06" w:rsidRDefault="00D50C06" w:rsidP="00D50C06">
      <w:pPr>
        <w:widowControl/>
        <w:autoSpaceDE/>
        <w:autoSpaceDN/>
        <w:adjustRightInd/>
        <w:jc w:val="both"/>
        <w:rPr>
          <w:sz w:val="25"/>
          <w:szCs w:val="25"/>
        </w:rPr>
      </w:pPr>
      <w:r w:rsidRPr="00D50C06">
        <w:rPr>
          <w:sz w:val="25"/>
          <w:szCs w:val="25"/>
        </w:rPr>
        <w:t xml:space="preserve">- не использованы бюджетные средства по разделу «Общегосударственные вопросы» на обеспечение деятельности органов местного самоуправления, а именно на </w:t>
      </w:r>
      <w:r w:rsidR="00CE7DDA">
        <w:rPr>
          <w:sz w:val="25"/>
          <w:szCs w:val="25"/>
        </w:rPr>
        <w:t>работы и услуги по содержанию имущества</w:t>
      </w:r>
      <w:r w:rsidRPr="00D50C06">
        <w:rPr>
          <w:sz w:val="25"/>
          <w:szCs w:val="25"/>
        </w:rPr>
        <w:t xml:space="preserve"> в сумме  </w:t>
      </w:r>
      <w:r w:rsidR="00CE7DDA">
        <w:rPr>
          <w:sz w:val="25"/>
          <w:szCs w:val="25"/>
        </w:rPr>
        <w:t>27,3</w:t>
      </w:r>
      <w:r w:rsidRPr="00D50C06">
        <w:rPr>
          <w:sz w:val="25"/>
          <w:szCs w:val="25"/>
        </w:rPr>
        <w:t xml:space="preserve"> тыс.руб. </w:t>
      </w:r>
      <w:r w:rsidRPr="002A5C29">
        <w:rPr>
          <w:sz w:val="25"/>
          <w:szCs w:val="25"/>
        </w:rPr>
        <w:t>в результате проведения конкурсных процедур;</w:t>
      </w:r>
    </w:p>
    <w:p w:rsidR="00D50C06" w:rsidRDefault="00D50C06" w:rsidP="00FD612C">
      <w:pPr>
        <w:widowControl/>
        <w:autoSpaceDE/>
        <w:autoSpaceDN/>
        <w:adjustRightInd/>
        <w:jc w:val="both"/>
        <w:rPr>
          <w:sz w:val="25"/>
          <w:szCs w:val="25"/>
        </w:rPr>
      </w:pPr>
      <w:r w:rsidRPr="00FD612C">
        <w:rPr>
          <w:sz w:val="25"/>
          <w:szCs w:val="25"/>
        </w:rPr>
        <w:t>- по разделу «Общегосударственные вопросы» не использованы бюджетные средства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1</w:t>
      </w:r>
      <w:r w:rsidR="00A975FE">
        <w:rPr>
          <w:sz w:val="25"/>
          <w:szCs w:val="25"/>
        </w:rPr>
        <w:t>2</w:t>
      </w:r>
      <w:r w:rsidRPr="00FD612C">
        <w:rPr>
          <w:sz w:val="25"/>
          <w:szCs w:val="25"/>
        </w:rPr>
        <w:t>,0 тыс.руб., в связи с тем, что средства не поступили из областного бюджета;</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CE7DDA">
        <w:rPr>
          <w:sz w:val="25"/>
          <w:szCs w:val="25"/>
        </w:rPr>
        <w:t>89,1</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874274">
        <w:rPr>
          <w:sz w:val="25"/>
          <w:szCs w:val="25"/>
        </w:rPr>
        <w:t>Кирейского</w:t>
      </w:r>
      <w:r w:rsidR="006F6520">
        <w:rPr>
          <w:sz w:val="25"/>
          <w:szCs w:val="25"/>
        </w:rPr>
        <w:t xml:space="preserve"> </w:t>
      </w:r>
      <w:r w:rsidR="006A4B2F">
        <w:rPr>
          <w:sz w:val="25"/>
          <w:szCs w:val="25"/>
        </w:rPr>
        <w:t xml:space="preserve">муниципального образования </w:t>
      </w:r>
      <w:r w:rsidRPr="002F1D28">
        <w:rPr>
          <w:sz w:val="25"/>
          <w:szCs w:val="25"/>
        </w:rPr>
        <w:t xml:space="preserve">представлены в таблице:  </w:t>
      </w:r>
    </w:p>
    <w:p w:rsidR="00874274" w:rsidRDefault="0035518A" w:rsidP="0035518A">
      <w:pPr>
        <w:spacing w:line="0" w:lineRule="atLeast"/>
      </w:pPr>
      <w:r w:rsidRPr="000C1972">
        <w:t xml:space="preserve">                                                                                                                                       </w:t>
      </w:r>
      <w:r w:rsidRPr="004F36F8">
        <w:rPr>
          <w:sz w:val="25"/>
          <w:szCs w:val="25"/>
        </w:rPr>
        <w:t>(тыс.руб.)</w:t>
      </w:r>
      <w:r w:rsidRPr="00D60D88">
        <w:t xml:space="preserve"> </w:t>
      </w:r>
    </w:p>
    <w:tbl>
      <w:tblPr>
        <w:tblW w:w="9951" w:type="dxa"/>
        <w:tblInd w:w="108" w:type="dxa"/>
        <w:tblLayout w:type="fixed"/>
        <w:tblLook w:val="0000"/>
      </w:tblPr>
      <w:tblGrid>
        <w:gridCol w:w="3525"/>
        <w:gridCol w:w="876"/>
        <w:gridCol w:w="756"/>
        <w:gridCol w:w="876"/>
        <w:gridCol w:w="756"/>
        <w:gridCol w:w="1008"/>
        <w:gridCol w:w="992"/>
        <w:gridCol w:w="1162"/>
      </w:tblGrid>
      <w:tr w:rsidR="00874274" w:rsidRPr="00B27EA1" w:rsidTr="008D7EEC">
        <w:trPr>
          <w:trHeight w:val="7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Наименование показателя </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874274" w:rsidRPr="00874274" w:rsidRDefault="00874274" w:rsidP="00972792">
            <w:pPr>
              <w:jc w:val="center"/>
              <w:rPr>
                <w:b/>
                <w:sz w:val="22"/>
                <w:szCs w:val="22"/>
              </w:rPr>
            </w:pPr>
            <w:r w:rsidRPr="00874274">
              <w:rPr>
                <w:b/>
                <w:sz w:val="22"/>
                <w:szCs w:val="22"/>
              </w:rPr>
              <w:t xml:space="preserve"> План </w:t>
            </w:r>
            <w:r>
              <w:rPr>
                <w:b/>
                <w:sz w:val="22"/>
                <w:szCs w:val="22"/>
              </w:rPr>
              <w:t xml:space="preserve">на </w:t>
            </w:r>
            <w:r w:rsidRPr="00874274">
              <w:rPr>
                <w:b/>
                <w:sz w:val="22"/>
                <w:szCs w:val="22"/>
              </w:rPr>
              <w:t>2014г</w:t>
            </w:r>
            <w:r w:rsidR="00972792">
              <w:rPr>
                <w:b/>
                <w:sz w:val="22"/>
                <w:szCs w:val="22"/>
              </w:rPr>
              <w:t>од</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 xml:space="preserve">Исполнение </w:t>
            </w:r>
            <w:r>
              <w:rPr>
                <w:b/>
                <w:sz w:val="22"/>
                <w:szCs w:val="22"/>
              </w:rPr>
              <w:t xml:space="preserve">за </w:t>
            </w:r>
            <w:r w:rsidRPr="00874274">
              <w:rPr>
                <w:b/>
                <w:sz w:val="22"/>
                <w:szCs w:val="22"/>
              </w:rPr>
              <w:t>2014 г</w:t>
            </w:r>
            <w:r w:rsidR="00972792">
              <w:rPr>
                <w:b/>
                <w:sz w:val="22"/>
                <w:szCs w:val="22"/>
              </w:rPr>
              <w:t>од</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отклонение</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Доля в общем объеме расходов, %</w:t>
            </w:r>
          </w:p>
        </w:tc>
      </w:tr>
      <w:tr w:rsidR="00874274" w:rsidRPr="00B27EA1" w:rsidTr="008D7EEC">
        <w:trPr>
          <w:trHeight w:val="70"/>
        </w:trPr>
        <w:tc>
          <w:tcPr>
            <w:tcW w:w="3525" w:type="dxa"/>
            <w:vMerge/>
            <w:tcBorders>
              <w:top w:val="single" w:sz="4" w:space="0" w:color="auto"/>
              <w:left w:val="single" w:sz="4" w:space="0" w:color="auto"/>
              <w:bottom w:val="single" w:sz="4" w:space="0" w:color="auto"/>
              <w:right w:val="single" w:sz="4" w:space="0" w:color="auto"/>
            </w:tcBorders>
            <w:vAlign w:val="center"/>
          </w:tcPr>
          <w:p w:rsidR="00874274" w:rsidRPr="00874274" w:rsidRDefault="00874274" w:rsidP="00001F04">
            <w:pPr>
              <w:rPr>
                <w:b/>
                <w:sz w:val="22"/>
                <w:szCs w:val="22"/>
              </w:rPr>
            </w:pPr>
          </w:p>
        </w:tc>
        <w:tc>
          <w:tcPr>
            <w:tcW w:w="876"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доля (%)</w:t>
            </w:r>
          </w:p>
        </w:tc>
        <w:tc>
          <w:tcPr>
            <w:tcW w:w="876"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доля (%)</w:t>
            </w:r>
          </w:p>
        </w:tc>
        <w:tc>
          <w:tcPr>
            <w:tcW w:w="1008"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сумма</w:t>
            </w:r>
          </w:p>
        </w:tc>
        <w:tc>
          <w:tcPr>
            <w:tcW w:w="992" w:type="dxa"/>
            <w:tcBorders>
              <w:top w:val="nil"/>
              <w:left w:val="nil"/>
              <w:bottom w:val="single" w:sz="4" w:space="0" w:color="auto"/>
              <w:right w:val="single" w:sz="4" w:space="0" w:color="auto"/>
            </w:tcBorders>
            <w:shd w:val="clear" w:color="auto" w:fill="auto"/>
            <w:vAlign w:val="center"/>
          </w:tcPr>
          <w:p w:rsidR="00874274" w:rsidRPr="00874274" w:rsidRDefault="00874274" w:rsidP="00001F04">
            <w:pPr>
              <w:jc w:val="center"/>
              <w:rPr>
                <w:b/>
                <w:sz w:val="22"/>
                <w:szCs w:val="22"/>
              </w:rPr>
            </w:pPr>
            <w:r w:rsidRPr="00874274">
              <w:rPr>
                <w:b/>
                <w:sz w:val="22"/>
                <w:szCs w:val="22"/>
              </w:rPr>
              <w:t>% испол</w:t>
            </w:r>
            <w:r w:rsidR="008D7EEC">
              <w:rPr>
                <w:b/>
                <w:sz w:val="22"/>
                <w:szCs w:val="22"/>
              </w:rPr>
              <w:t>-</w:t>
            </w:r>
            <w:r w:rsidRPr="00874274">
              <w:rPr>
                <w:b/>
                <w:sz w:val="22"/>
                <w:szCs w:val="22"/>
              </w:rPr>
              <w:t>нения</w:t>
            </w:r>
          </w:p>
        </w:tc>
        <w:tc>
          <w:tcPr>
            <w:tcW w:w="1162" w:type="dxa"/>
            <w:vMerge/>
            <w:tcBorders>
              <w:top w:val="single" w:sz="4" w:space="0" w:color="auto"/>
              <w:left w:val="single" w:sz="4" w:space="0" w:color="auto"/>
              <w:bottom w:val="single" w:sz="4" w:space="0" w:color="auto"/>
              <w:right w:val="single" w:sz="4" w:space="0" w:color="auto"/>
            </w:tcBorders>
            <w:vAlign w:val="center"/>
          </w:tcPr>
          <w:p w:rsidR="00874274" w:rsidRPr="00B27EA1" w:rsidRDefault="00874274" w:rsidP="00001F04">
            <w:pPr>
              <w:rPr>
                <w:sz w:val="22"/>
                <w:szCs w:val="22"/>
              </w:rPr>
            </w:pPr>
          </w:p>
        </w:tc>
      </w:tr>
      <w:tr w:rsidR="00874274" w:rsidRPr="00B27EA1" w:rsidTr="008D7EEC">
        <w:trPr>
          <w:trHeight w:val="595"/>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1.ОБЩЕГОСУДАРСТВЕННЫЕ ВОПРОСЫ</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1667,2</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55,0</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1624,9</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56,3</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-42,3</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97,5</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56,3</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2.НАЦИОНАЛЬНАЯ ОБОРОНА</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49,7</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1,6</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49,7</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1,7</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100,0</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1,7</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4.НАЦИОНАЛЬНАЯ ЭКОНОМИКА</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335,9</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11,1</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246,8</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8,5</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-89,1</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73,5</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8,5</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5.ЖИЛИЩНО-КОММУНАЛЬНОЕ ХОЗЯЙСТВО</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33,5</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1,1</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33,5</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1,2</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100,0</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1,2</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6.ОБРАЗОВАНИЕ</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24,4</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0,8</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24,4</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0,8</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100,0</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0,8</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7.КУЛЬТУРА И КИНЕМАТОГРАФИЯ</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579,2</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19,1</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567,2</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19,6</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-12,0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97,9</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19,6</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8.СОЦИАЛЬНАЯ ПОЛИТИКА</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92,3</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3,0</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92,3</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3,2</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100,0</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3,2</w:t>
            </w:r>
          </w:p>
        </w:tc>
      </w:tr>
      <w:tr w:rsidR="00874274" w:rsidRPr="00B27EA1" w:rsidTr="008D7EEC">
        <w:trPr>
          <w:trHeight w:val="1178"/>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B27EA1" w:rsidRDefault="00874274" w:rsidP="00001F04">
            <w:r w:rsidRPr="00B27EA1">
              <w:t xml:space="preserve">10.МЕЖБЮДЖЕТНЫЕ ТРАНСФЕРТЫ ОБЩЕГО ХАРАКТЕРА БЮДЖЕТАМ СУБЪЕКТОВ РОССИЙСКОЙ ФЕДЕРАЦИИ И </w:t>
            </w:r>
            <w:r w:rsidRPr="00B27EA1">
              <w:lastRenderedPageBreak/>
              <w:t>МУНИЦИПАЛЬНЫХ ОБРАЗОВАНИЙ</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lastRenderedPageBreak/>
              <w:t>249,6</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8,2</w:t>
            </w:r>
          </w:p>
        </w:tc>
        <w:tc>
          <w:tcPr>
            <w:tcW w:w="87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249,6</w:t>
            </w:r>
          </w:p>
        </w:tc>
        <w:tc>
          <w:tcPr>
            <w:tcW w:w="756"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8,6</w:t>
            </w:r>
          </w:p>
        </w:tc>
        <w:tc>
          <w:tcPr>
            <w:tcW w:w="1008"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0,0</w:t>
            </w:r>
          </w:p>
        </w:tc>
        <w:tc>
          <w:tcPr>
            <w:tcW w:w="992" w:type="dxa"/>
            <w:tcBorders>
              <w:top w:val="nil"/>
              <w:left w:val="nil"/>
              <w:bottom w:val="single" w:sz="4" w:space="0" w:color="auto"/>
              <w:right w:val="single" w:sz="4" w:space="0" w:color="auto"/>
            </w:tcBorders>
            <w:shd w:val="clear" w:color="auto" w:fill="auto"/>
            <w:noWrap/>
            <w:vAlign w:val="center"/>
          </w:tcPr>
          <w:p w:rsidR="00874274" w:rsidRPr="00B27EA1" w:rsidRDefault="00874274" w:rsidP="00001F04">
            <w:pPr>
              <w:jc w:val="center"/>
            </w:pPr>
            <w:r w:rsidRPr="00B27EA1">
              <w:t>100,0</w:t>
            </w:r>
          </w:p>
        </w:tc>
        <w:tc>
          <w:tcPr>
            <w:tcW w:w="1162" w:type="dxa"/>
            <w:tcBorders>
              <w:top w:val="nil"/>
              <w:left w:val="nil"/>
              <w:bottom w:val="single" w:sz="4" w:space="0" w:color="auto"/>
              <w:right w:val="single" w:sz="4" w:space="0" w:color="auto"/>
            </w:tcBorders>
            <w:shd w:val="clear" w:color="auto" w:fill="auto"/>
            <w:vAlign w:val="center"/>
          </w:tcPr>
          <w:p w:rsidR="00874274" w:rsidRPr="00B27EA1" w:rsidRDefault="00874274" w:rsidP="00001F04">
            <w:pPr>
              <w:jc w:val="center"/>
            </w:pPr>
            <w:r w:rsidRPr="00B27EA1">
              <w:t>8,6</w:t>
            </w:r>
          </w:p>
        </w:tc>
      </w:tr>
      <w:tr w:rsidR="00874274" w:rsidRPr="00B27EA1" w:rsidTr="008D7EEC">
        <w:trPr>
          <w:trHeight w:val="70"/>
        </w:trPr>
        <w:tc>
          <w:tcPr>
            <w:tcW w:w="3525" w:type="dxa"/>
            <w:tcBorders>
              <w:top w:val="nil"/>
              <w:left w:val="single" w:sz="4" w:space="0" w:color="auto"/>
              <w:bottom w:val="single" w:sz="4" w:space="0" w:color="auto"/>
              <w:right w:val="single" w:sz="4" w:space="0" w:color="auto"/>
            </w:tcBorders>
            <w:shd w:val="clear" w:color="auto" w:fill="auto"/>
            <w:vAlign w:val="bottom"/>
          </w:tcPr>
          <w:p w:rsidR="00874274" w:rsidRPr="008D7EEC" w:rsidRDefault="00874274" w:rsidP="00001F04">
            <w:pPr>
              <w:rPr>
                <w:b/>
                <w:sz w:val="22"/>
                <w:szCs w:val="22"/>
              </w:rPr>
            </w:pPr>
            <w:r w:rsidRPr="008D7EEC">
              <w:rPr>
                <w:b/>
                <w:sz w:val="22"/>
                <w:szCs w:val="22"/>
              </w:rPr>
              <w:lastRenderedPageBreak/>
              <w:t>Итого расходов</w:t>
            </w:r>
          </w:p>
        </w:tc>
        <w:tc>
          <w:tcPr>
            <w:tcW w:w="876" w:type="dxa"/>
            <w:tcBorders>
              <w:top w:val="nil"/>
              <w:left w:val="nil"/>
              <w:bottom w:val="single" w:sz="4" w:space="0" w:color="auto"/>
              <w:right w:val="single" w:sz="4" w:space="0" w:color="auto"/>
            </w:tcBorders>
            <w:shd w:val="clear" w:color="auto" w:fill="auto"/>
            <w:noWrap/>
            <w:vAlign w:val="center"/>
          </w:tcPr>
          <w:p w:rsidR="00874274" w:rsidRPr="008D7EEC" w:rsidRDefault="00874274" w:rsidP="00001F04">
            <w:pPr>
              <w:jc w:val="center"/>
              <w:rPr>
                <w:b/>
              </w:rPr>
            </w:pPr>
            <w:r w:rsidRPr="008D7EEC">
              <w:rPr>
                <w:b/>
              </w:rPr>
              <w:t>3031,8</w:t>
            </w:r>
          </w:p>
        </w:tc>
        <w:tc>
          <w:tcPr>
            <w:tcW w:w="756" w:type="dxa"/>
            <w:tcBorders>
              <w:top w:val="nil"/>
              <w:left w:val="nil"/>
              <w:bottom w:val="single" w:sz="4" w:space="0" w:color="auto"/>
              <w:right w:val="single" w:sz="4" w:space="0" w:color="auto"/>
            </w:tcBorders>
            <w:shd w:val="clear" w:color="auto" w:fill="auto"/>
            <w:noWrap/>
            <w:vAlign w:val="center"/>
          </w:tcPr>
          <w:p w:rsidR="00874274" w:rsidRPr="008D7EEC" w:rsidRDefault="00CE7DDA" w:rsidP="00001F04">
            <w:pPr>
              <w:jc w:val="center"/>
              <w:rPr>
                <w:b/>
              </w:rPr>
            </w:pPr>
            <w:r>
              <w:rPr>
                <w:b/>
              </w:rPr>
              <w:t>-</w:t>
            </w:r>
          </w:p>
        </w:tc>
        <w:tc>
          <w:tcPr>
            <w:tcW w:w="876" w:type="dxa"/>
            <w:tcBorders>
              <w:top w:val="nil"/>
              <w:left w:val="nil"/>
              <w:bottom w:val="single" w:sz="4" w:space="0" w:color="auto"/>
              <w:right w:val="single" w:sz="4" w:space="0" w:color="auto"/>
            </w:tcBorders>
            <w:shd w:val="clear" w:color="auto" w:fill="auto"/>
            <w:noWrap/>
            <w:vAlign w:val="center"/>
          </w:tcPr>
          <w:p w:rsidR="00874274" w:rsidRPr="008D7EEC" w:rsidRDefault="00874274" w:rsidP="00001F04">
            <w:pPr>
              <w:jc w:val="center"/>
              <w:rPr>
                <w:b/>
              </w:rPr>
            </w:pPr>
            <w:r w:rsidRPr="008D7EEC">
              <w:rPr>
                <w:b/>
              </w:rPr>
              <w:t>2888,4</w:t>
            </w:r>
          </w:p>
        </w:tc>
        <w:tc>
          <w:tcPr>
            <w:tcW w:w="756" w:type="dxa"/>
            <w:tcBorders>
              <w:top w:val="nil"/>
              <w:left w:val="nil"/>
              <w:bottom w:val="single" w:sz="4" w:space="0" w:color="auto"/>
              <w:right w:val="single" w:sz="4" w:space="0" w:color="auto"/>
            </w:tcBorders>
            <w:shd w:val="clear" w:color="auto" w:fill="auto"/>
            <w:noWrap/>
            <w:vAlign w:val="center"/>
          </w:tcPr>
          <w:p w:rsidR="00874274" w:rsidRPr="008D7EEC" w:rsidRDefault="00CE7DDA" w:rsidP="00001F04">
            <w:pPr>
              <w:jc w:val="center"/>
              <w:rPr>
                <w:b/>
              </w:rPr>
            </w:pPr>
            <w:r>
              <w:rPr>
                <w:b/>
              </w:rPr>
              <w:t>-</w:t>
            </w:r>
          </w:p>
        </w:tc>
        <w:tc>
          <w:tcPr>
            <w:tcW w:w="1008" w:type="dxa"/>
            <w:tcBorders>
              <w:top w:val="nil"/>
              <w:left w:val="nil"/>
              <w:bottom w:val="single" w:sz="4" w:space="0" w:color="auto"/>
              <w:right w:val="single" w:sz="4" w:space="0" w:color="auto"/>
            </w:tcBorders>
            <w:shd w:val="clear" w:color="auto" w:fill="auto"/>
            <w:noWrap/>
            <w:vAlign w:val="center"/>
          </w:tcPr>
          <w:p w:rsidR="00874274" w:rsidRPr="008D7EEC" w:rsidRDefault="00874274" w:rsidP="00001F04">
            <w:pPr>
              <w:jc w:val="center"/>
              <w:rPr>
                <w:b/>
              </w:rPr>
            </w:pPr>
            <w:r w:rsidRPr="008D7EEC">
              <w:rPr>
                <w:b/>
              </w:rPr>
              <w:t>-143,4</w:t>
            </w:r>
          </w:p>
        </w:tc>
        <w:tc>
          <w:tcPr>
            <w:tcW w:w="992" w:type="dxa"/>
            <w:tcBorders>
              <w:top w:val="nil"/>
              <w:left w:val="nil"/>
              <w:bottom w:val="single" w:sz="4" w:space="0" w:color="auto"/>
              <w:right w:val="single" w:sz="4" w:space="0" w:color="auto"/>
            </w:tcBorders>
            <w:shd w:val="clear" w:color="auto" w:fill="auto"/>
            <w:noWrap/>
            <w:vAlign w:val="center"/>
          </w:tcPr>
          <w:p w:rsidR="00874274" w:rsidRPr="008D7EEC" w:rsidRDefault="00874274" w:rsidP="00001F04">
            <w:pPr>
              <w:jc w:val="center"/>
              <w:rPr>
                <w:b/>
              </w:rPr>
            </w:pPr>
            <w:r w:rsidRPr="008D7EEC">
              <w:rPr>
                <w:b/>
              </w:rPr>
              <w:t>95,3</w:t>
            </w:r>
          </w:p>
        </w:tc>
        <w:tc>
          <w:tcPr>
            <w:tcW w:w="1162" w:type="dxa"/>
            <w:tcBorders>
              <w:top w:val="nil"/>
              <w:left w:val="nil"/>
              <w:bottom w:val="single" w:sz="4" w:space="0" w:color="auto"/>
              <w:right w:val="single" w:sz="4" w:space="0" w:color="auto"/>
            </w:tcBorders>
            <w:shd w:val="clear" w:color="auto" w:fill="auto"/>
            <w:vAlign w:val="center"/>
          </w:tcPr>
          <w:p w:rsidR="00874274" w:rsidRPr="008D7EEC" w:rsidRDefault="00CE7DDA" w:rsidP="00001F04">
            <w:pPr>
              <w:jc w:val="center"/>
              <w:rPr>
                <w:b/>
              </w:rPr>
            </w:pPr>
            <w:r>
              <w:rPr>
                <w:b/>
              </w:rPr>
              <w:t>-</w:t>
            </w:r>
          </w:p>
        </w:tc>
      </w:tr>
    </w:tbl>
    <w:p w:rsidR="00A8270C" w:rsidRPr="007E11D4" w:rsidRDefault="0035518A" w:rsidP="00D50C06">
      <w:pPr>
        <w:spacing w:line="0" w:lineRule="atLeast"/>
      </w:pPr>
      <w:r w:rsidRPr="000C1972">
        <w:t xml:space="preserve">       </w:t>
      </w:r>
      <w:r>
        <w:t xml:space="preserve">                                                        </w:t>
      </w:r>
      <w:r w:rsidR="004F36F8">
        <w:rPr>
          <w:sz w:val="25"/>
          <w:szCs w:val="25"/>
        </w:rPr>
        <w:t xml:space="preserve">                                                                                                                     </w:t>
      </w:r>
      <w:r w:rsidR="00981F2A">
        <w:rPr>
          <w:sz w:val="25"/>
          <w:szCs w:val="25"/>
        </w:rPr>
        <w:t xml:space="preserve">            </w:t>
      </w:r>
      <w:r w:rsidR="004F36F8">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CD2B32">
        <w:rPr>
          <w:sz w:val="25"/>
          <w:szCs w:val="25"/>
        </w:rPr>
        <w:t>1624,9</w:t>
      </w:r>
      <w:r>
        <w:rPr>
          <w:sz w:val="25"/>
          <w:szCs w:val="25"/>
        </w:rPr>
        <w:t xml:space="preserve"> тыс.руб. или </w:t>
      </w:r>
      <w:r w:rsidR="006D2E87">
        <w:rPr>
          <w:sz w:val="25"/>
          <w:szCs w:val="25"/>
        </w:rPr>
        <w:t>97,5</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P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 xml:space="preserve">на оплату труда с начислениями на нее направлено 1297,4 </w:t>
      </w:r>
      <w:r>
        <w:rPr>
          <w:sz w:val="25"/>
          <w:szCs w:val="25"/>
        </w:rPr>
        <w:t>тыс.</w:t>
      </w:r>
      <w:r w:rsidRPr="00972792">
        <w:rPr>
          <w:sz w:val="25"/>
          <w:szCs w:val="25"/>
        </w:rPr>
        <w:t xml:space="preserve">руб. или 79,8 % от суммы расходов по разделу 01; </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на увеличение стоимости материал</w:t>
      </w:r>
      <w:r>
        <w:rPr>
          <w:sz w:val="25"/>
          <w:szCs w:val="25"/>
        </w:rPr>
        <w:t>ьных запасов в сумме 195,3 тыс.</w:t>
      </w:r>
      <w:r w:rsidRPr="00972792">
        <w:rPr>
          <w:sz w:val="25"/>
          <w:szCs w:val="25"/>
        </w:rPr>
        <w:t>руб. или 12,0 % от суммы расходов по разделу 01, в том числе:</w:t>
      </w:r>
    </w:p>
    <w:p w:rsidR="00972792" w:rsidRPr="00972792" w:rsidRDefault="00972792" w:rsidP="00972792">
      <w:pPr>
        <w:widowControl/>
        <w:numPr>
          <w:ilvl w:val="1"/>
          <w:numId w:val="18"/>
        </w:numPr>
        <w:autoSpaceDE/>
        <w:autoSpaceDN/>
        <w:adjustRightInd/>
        <w:jc w:val="both"/>
        <w:rPr>
          <w:sz w:val="25"/>
          <w:szCs w:val="25"/>
        </w:rPr>
      </w:pPr>
      <w:r>
        <w:rPr>
          <w:sz w:val="25"/>
          <w:szCs w:val="25"/>
        </w:rPr>
        <w:t>на приобретение ГСМ 140,3 тыс.</w:t>
      </w:r>
      <w:r w:rsidRPr="00972792">
        <w:rPr>
          <w:sz w:val="25"/>
          <w:szCs w:val="25"/>
        </w:rPr>
        <w:t>руб.;</w:t>
      </w:r>
    </w:p>
    <w:p w:rsidR="00972792" w:rsidRPr="00972792" w:rsidRDefault="00972792" w:rsidP="00972792">
      <w:pPr>
        <w:widowControl/>
        <w:numPr>
          <w:ilvl w:val="1"/>
          <w:numId w:val="18"/>
        </w:numPr>
        <w:autoSpaceDE/>
        <w:autoSpaceDN/>
        <w:adjustRightInd/>
        <w:jc w:val="both"/>
        <w:rPr>
          <w:sz w:val="25"/>
          <w:szCs w:val="25"/>
        </w:rPr>
      </w:pPr>
      <w:r w:rsidRPr="00972792">
        <w:rPr>
          <w:sz w:val="25"/>
          <w:szCs w:val="25"/>
        </w:rPr>
        <w:t>на приобретение всех видов котельно-печного топлива 24,7 тыс. руб.;</w:t>
      </w:r>
    </w:p>
    <w:p w:rsidR="00972792" w:rsidRPr="00972792" w:rsidRDefault="00972792" w:rsidP="00972792">
      <w:pPr>
        <w:widowControl/>
        <w:numPr>
          <w:ilvl w:val="1"/>
          <w:numId w:val="19"/>
        </w:numPr>
        <w:autoSpaceDE/>
        <w:autoSpaceDN/>
        <w:adjustRightInd/>
        <w:jc w:val="both"/>
        <w:rPr>
          <w:sz w:val="25"/>
          <w:szCs w:val="25"/>
        </w:rPr>
      </w:pPr>
      <w:r w:rsidRPr="00972792">
        <w:rPr>
          <w:sz w:val="25"/>
          <w:szCs w:val="25"/>
        </w:rPr>
        <w:t>на приобретение запч</w:t>
      </w:r>
      <w:r>
        <w:rPr>
          <w:sz w:val="25"/>
          <w:szCs w:val="25"/>
        </w:rPr>
        <w:t>астей 18,8 тыс.</w:t>
      </w:r>
      <w:r w:rsidRPr="00972792">
        <w:rPr>
          <w:sz w:val="25"/>
          <w:szCs w:val="25"/>
        </w:rPr>
        <w:t>руб.;</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на оплату коммунальных услуг, а именно электроэнергии з</w:t>
      </w:r>
      <w:r>
        <w:rPr>
          <w:sz w:val="25"/>
          <w:szCs w:val="25"/>
        </w:rPr>
        <w:t>атратили 97,8 тыс.</w:t>
      </w:r>
      <w:r w:rsidRPr="00972792">
        <w:rPr>
          <w:sz w:val="25"/>
          <w:szCs w:val="25"/>
        </w:rPr>
        <w:t>руб. или 6,0% от суммы расходов по разделу 01;</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на работы и услуги по</w:t>
      </w:r>
      <w:r>
        <w:rPr>
          <w:sz w:val="25"/>
          <w:szCs w:val="25"/>
        </w:rPr>
        <w:t xml:space="preserve"> содержанию имущества 13,6 тыс.</w:t>
      </w:r>
      <w:r w:rsidRPr="00972792">
        <w:rPr>
          <w:sz w:val="25"/>
          <w:szCs w:val="25"/>
        </w:rPr>
        <w:t>руб. или 0,8 % от суммы расходов по разделу 01, в том числе на противопожарные мероприятия 0,5 тыс. руб.;</w:t>
      </w:r>
    </w:p>
    <w:p w:rsidR="00972792" w:rsidRPr="00972792" w:rsidRDefault="00972792" w:rsidP="00972792">
      <w:pPr>
        <w:widowControl/>
        <w:autoSpaceDE/>
        <w:autoSpaceDN/>
        <w:adjustRightInd/>
        <w:jc w:val="both"/>
        <w:rPr>
          <w:sz w:val="25"/>
          <w:szCs w:val="25"/>
        </w:rPr>
      </w:pPr>
      <w:r>
        <w:rPr>
          <w:sz w:val="25"/>
          <w:szCs w:val="25"/>
        </w:rPr>
        <w:t>- на прочие расходы 6,6 тыс.</w:t>
      </w:r>
      <w:r w:rsidRPr="00972792">
        <w:rPr>
          <w:sz w:val="25"/>
          <w:szCs w:val="25"/>
        </w:rPr>
        <w:t>руб. или 0,4 % от суммы расходов по разделу 01;</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на прочие работы и услуги 6,5 тыс. руб. или 0,4 % от суммы расходов по разделу 01, в том числе:</w:t>
      </w:r>
    </w:p>
    <w:p w:rsidR="00972792" w:rsidRPr="00972792" w:rsidRDefault="00972792" w:rsidP="00972792">
      <w:pPr>
        <w:widowControl/>
        <w:numPr>
          <w:ilvl w:val="1"/>
          <w:numId w:val="20"/>
        </w:numPr>
        <w:autoSpaceDE/>
        <w:autoSpaceDN/>
        <w:adjustRightInd/>
        <w:jc w:val="both"/>
        <w:rPr>
          <w:sz w:val="25"/>
          <w:szCs w:val="25"/>
        </w:rPr>
      </w:pPr>
      <w:r w:rsidRPr="00972792">
        <w:rPr>
          <w:sz w:val="25"/>
          <w:szCs w:val="25"/>
        </w:rPr>
        <w:t>на</w:t>
      </w:r>
      <w:r>
        <w:rPr>
          <w:sz w:val="25"/>
          <w:szCs w:val="25"/>
        </w:rPr>
        <w:t xml:space="preserve"> услуги по страхованию 3,4 тыс.</w:t>
      </w:r>
      <w:r w:rsidRPr="00972792">
        <w:rPr>
          <w:sz w:val="25"/>
          <w:szCs w:val="25"/>
        </w:rPr>
        <w:t>руб.;</w:t>
      </w:r>
    </w:p>
    <w:p w:rsidR="00972792" w:rsidRPr="00972792" w:rsidRDefault="00972792" w:rsidP="00972792">
      <w:pPr>
        <w:widowControl/>
        <w:numPr>
          <w:ilvl w:val="1"/>
          <w:numId w:val="20"/>
        </w:numPr>
        <w:autoSpaceDE/>
        <w:autoSpaceDN/>
        <w:adjustRightInd/>
        <w:jc w:val="both"/>
        <w:rPr>
          <w:sz w:val="25"/>
          <w:szCs w:val="25"/>
        </w:rPr>
      </w:pPr>
      <w:r w:rsidRPr="00972792">
        <w:rPr>
          <w:sz w:val="25"/>
          <w:szCs w:val="25"/>
        </w:rPr>
        <w:t>на услуги в области инф</w:t>
      </w:r>
      <w:r>
        <w:rPr>
          <w:sz w:val="25"/>
          <w:szCs w:val="25"/>
        </w:rPr>
        <w:t>ормационных технологий 3,0 тыс.</w:t>
      </w:r>
      <w:r w:rsidRPr="00972792">
        <w:rPr>
          <w:sz w:val="25"/>
          <w:szCs w:val="25"/>
        </w:rPr>
        <w:t>руб.;</w:t>
      </w:r>
    </w:p>
    <w:p w:rsidR="00972792" w:rsidRPr="00972792" w:rsidRDefault="00972792" w:rsidP="00972792">
      <w:pPr>
        <w:widowControl/>
        <w:autoSpaceDE/>
        <w:autoSpaceDN/>
        <w:adjustRightInd/>
        <w:jc w:val="both"/>
        <w:rPr>
          <w:sz w:val="25"/>
          <w:szCs w:val="25"/>
        </w:rPr>
      </w:pPr>
      <w:r>
        <w:rPr>
          <w:sz w:val="25"/>
          <w:szCs w:val="25"/>
        </w:rPr>
        <w:t xml:space="preserve">- </w:t>
      </w:r>
      <w:r w:rsidRPr="00972792">
        <w:rPr>
          <w:sz w:val="25"/>
          <w:szCs w:val="25"/>
        </w:rPr>
        <w:t xml:space="preserve">на услуги связи 5,7 </w:t>
      </w:r>
      <w:r>
        <w:rPr>
          <w:sz w:val="25"/>
          <w:szCs w:val="25"/>
        </w:rPr>
        <w:t>тыс.</w:t>
      </w:r>
      <w:r w:rsidRPr="00972792">
        <w:rPr>
          <w:sz w:val="25"/>
          <w:szCs w:val="25"/>
        </w:rPr>
        <w:t xml:space="preserve">руб. или 0,4 % от суммы расходов по </w:t>
      </w:r>
      <w:r>
        <w:rPr>
          <w:sz w:val="25"/>
          <w:szCs w:val="25"/>
        </w:rPr>
        <w:t xml:space="preserve">данному </w:t>
      </w:r>
      <w:r w:rsidRPr="00972792">
        <w:rPr>
          <w:sz w:val="25"/>
          <w:szCs w:val="25"/>
        </w:rPr>
        <w:t>разделу;</w:t>
      </w:r>
    </w:p>
    <w:p w:rsidR="00972792" w:rsidRPr="00972792" w:rsidRDefault="00972792" w:rsidP="00522D98">
      <w:pPr>
        <w:widowControl/>
        <w:autoSpaceDE/>
        <w:autoSpaceDN/>
        <w:adjustRightInd/>
        <w:jc w:val="both"/>
        <w:rPr>
          <w:sz w:val="25"/>
          <w:szCs w:val="25"/>
        </w:rPr>
      </w:pPr>
      <w:r>
        <w:rPr>
          <w:sz w:val="25"/>
          <w:szCs w:val="25"/>
        </w:rPr>
        <w:t xml:space="preserve">- </w:t>
      </w:r>
      <w:r w:rsidRPr="00972792">
        <w:rPr>
          <w:sz w:val="25"/>
          <w:szCs w:val="25"/>
        </w:rPr>
        <w:t>на увеличение стоимости основных средств 2,0 тыс. руб. или 0,1 % от суммы расходов по разделу 01.</w:t>
      </w:r>
    </w:p>
    <w:p w:rsidR="00972792" w:rsidRDefault="00972792" w:rsidP="00522D98">
      <w:pPr>
        <w:ind w:firstLine="720"/>
        <w:jc w:val="both"/>
        <w:rPr>
          <w:sz w:val="25"/>
          <w:szCs w:val="25"/>
        </w:rPr>
      </w:pPr>
      <w:r w:rsidRPr="00972792">
        <w:rPr>
          <w:sz w:val="25"/>
          <w:szCs w:val="25"/>
        </w:rPr>
        <w:t>Не использованы бюджетные средства на обеспечение деятельности органов местного самоуправления, в том числе на работы и услуги по содержанию имущества 27,3</w:t>
      </w:r>
      <w:r>
        <w:rPr>
          <w:sz w:val="25"/>
          <w:szCs w:val="25"/>
        </w:rPr>
        <w:t xml:space="preserve"> тыс.</w:t>
      </w:r>
      <w:r w:rsidRPr="00972792">
        <w:rPr>
          <w:sz w:val="25"/>
          <w:szCs w:val="25"/>
        </w:rPr>
        <w:t>руб. в результате проведения конкурсных процедур</w:t>
      </w:r>
      <w:r>
        <w:rPr>
          <w:sz w:val="25"/>
          <w:szCs w:val="25"/>
        </w:rPr>
        <w:t>.</w:t>
      </w:r>
    </w:p>
    <w:p w:rsidR="0076344F" w:rsidRDefault="002A3427" w:rsidP="0076344F">
      <w:pPr>
        <w:widowControl/>
        <w:autoSpaceDE/>
        <w:autoSpaceDN/>
        <w:adjustRightInd/>
        <w:ind w:left="426"/>
        <w:jc w:val="both"/>
        <w:outlineLvl w:val="0"/>
        <w:rPr>
          <w:sz w:val="25"/>
          <w:szCs w:val="25"/>
        </w:rPr>
      </w:pPr>
      <w:r>
        <w:rPr>
          <w:sz w:val="25"/>
          <w:szCs w:val="25"/>
        </w:rPr>
        <w:t xml:space="preserve">    </w:t>
      </w:r>
      <w:r>
        <w:rPr>
          <w:sz w:val="25"/>
          <w:szCs w:val="25"/>
        </w:rPr>
        <w:tab/>
      </w:r>
      <w:r w:rsidR="0076344F">
        <w:rPr>
          <w:sz w:val="25"/>
          <w:szCs w:val="25"/>
        </w:rPr>
        <w:t>П</w:t>
      </w:r>
      <w:r w:rsidR="00BB1D2D" w:rsidRPr="00BB1D2D">
        <w:rPr>
          <w:sz w:val="25"/>
          <w:szCs w:val="25"/>
        </w:rPr>
        <w:t>о подразделу 0113 «Другие общегосударст</w:t>
      </w:r>
      <w:r>
        <w:rPr>
          <w:sz w:val="25"/>
          <w:szCs w:val="25"/>
        </w:rPr>
        <w:t xml:space="preserve">венные вопросы» </w:t>
      </w:r>
      <w:r w:rsidR="0076344F">
        <w:rPr>
          <w:sz w:val="25"/>
          <w:szCs w:val="25"/>
        </w:rPr>
        <w:t xml:space="preserve"> </w:t>
      </w:r>
      <w:r w:rsidR="0076344F" w:rsidRPr="0076344F">
        <w:rPr>
          <w:sz w:val="25"/>
          <w:szCs w:val="25"/>
        </w:rPr>
        <w:t>отражены расход</w:t>
      </w:r>
      <w:r w:rsidR="0076344F">
        <w:rPr>
          <w:sz w:val="25"/>
          <w:szCs w:val="25"/>
        </w:rPr>
        <w:t xml:space="preserve">ы </w:t>
      </w:r>
    </w:p>
    <w:p w:rsidR="0076344F" w:rsidRPr="0076344F" w:rsidRDefault="0076344F" w:rsidP="0076344F">
      <w:pPr>
        <w:widowControl/>
        <w:autoSpaceDE/>
        <w:autoSpaceDN/>
        <w:adjustRightInd/>
        <w:jc w:val="both"/>
        <w:outlineLvl w:val="0"/>
        <w:rPr>
          <w:sz w:val="25"/>
          <w:szCs w:val="25"/>
        </w:rPr>
      </w:pPr>
      <w:r w:rsidRPr="0076344F">
        <w:rPr>
          <w:sz w:val="25"/>
          <w:szCs w:val="25"/>
        </w:rPr>
        <w:t>по уплате налогов, сборов, госпошлины, штрафов, пеней, членских взносов</w:t>
      </w:r>
      <w:r w:rsidRPr="0076344F">
        <w:rPr>
          <w:rFonts w:ascii="Arial CYR" w:hAnsi="Arial CYR" w:cs="Arial CYR"/>
          <w:sz w:val="25"/>
          <w:szCs w:val="25"/>
        </w:rPr>
        <w:t xml:space="preserve">, </w:t>
      </w:r>
      <w:r w:rsidRPr="0076344F">
        <w:rPr>
          <w:sz w:val="25"/>
          <w:szCs w:val="25"/>
        </w:rPr>
        <w:t xml:space="preserve">работы, услуги по содержанию имущества, увеличение стоимости материальных запасов в сумме </w:t>
      </w:r>
      <w:r w:rsidR="0064310B">
        <w:rPr>
          <w:sz w:val="25"/>
          <w:szCs w:val="25"/>
        </w:rPr>
        <w:t>14,9</w:t>
      </w:r>
      <w:r w:rsidRPr="0076344F">
        <w:rPr>
          <w:sz w:val="25"/>
          <w:szCs w:val="25"/>
        </w:rPr>
        <w:t xml:space="preserve"> тыс. руб. или </w:t>
      </w:r>
      <w:r w:rsidR="0064310B">
        <w:rPr>
          <w:sz w:val="25"/>
          <w:szCs w:val="25"/>
        </w:rPr>
        <w:t>55,4</w:t>
      </w:r>
      <w:r w:rsidRPr="0076344F">
        <w:rPr>
          <w:sz w:val="25"/>
          <w:szCs w:val="25"/>
        </w:rPr>
        <w:t xml:space="preserve"> % к плану, в том числе: </w:t>
      </w:r>
    </w:p>
    <w:p w:rsidR="0076344F" w:rsidRDefault="0076344F" w:rsidP="0076344F">
      <w:pPr>
        <w:widowControl/>
        <w:autoSpaceDE/>
        <w:autoSpaceDN/>
        <w:adjustRightInd/>
        <w:jc w:val="both"/>
        <w:outlineLvl w:val="0"/>
        <w:rPr>
          <w:sz w:val="25"/>
          <w:szCs w:val="25"/>
        </w:rPr>
      </w:pPr>
      <w:r>
        <w:rPr>
          <w:sz w:val="25"/>
          <w:szCs w:val="25"/>
        </w:rPr>
        <w:t xml:space="preserve">- </w:t>
      </w:r>
      <w:r w:rsidR="008151D6">
        <w:rPr>
          <w:sz w:val="25"/>
          <w:szCs w:val="25"/>
        </w:rPr>
        <w:t xml:space="preserve">на реализацию мероприятий </w:t>
      </w:r>
      <w:r w:rsidRPr="0076344F">
        <w:rPr>
          <w:sz w:val="25"/>
          <w:szCs w:val="25"/>
        </w:rPr>
        <w:t>по муниципальной программе «Энергосбережение и повышение энергетической эффективности на территории сельских посел</w:t>
      </w:r>
      <w:r w:rsidR="0064310B">
        <w:rPr>
          <w:sz w:val="25"/>
          <w:szCs w:val="25"/>
        </w:rPr>
        <w:t>ений на 2011-2015гг» в сумме 8,5</w:t>
      </w:r>
      <w:r w:rsidRPr="0076344F">
        <w:rPr>
          <w:sz w:val="25"/>
          <w:szCs w:val="25"/>
        </w:rPr>
        <w:t xml:space="preserve"> тыс. руб.;</w:t>
      </w:r>
    </w:p>
    <w:p w:rsidR="0064310B" w:rsidRPr="0064310B" w:rsidRDefault="0064310B" w:rsidP="0064310B">
      <w:pPr>
        <w:widowControl/>
        <w:autoSpaceDE/>
        <w:autoSpaceDN/>
        <w:adjustRightInd/>
        <w:jc w:val="both"/>
        <w:outlineLvl w:val="0"/>
        <w:rPr>
          <w:sz w:val="25"/>
          <w:szCs w:val="25"/>
        </w:rPr>
      </w:pPr>
      <w:r>
        <w:rPr>
          <w:sz w:val="25"/>
          <w:szCs w:val="25"/>
        </w:rPr>
        <w:t xml:space="preserve">- </w:t>
      </w:r>
      <w:r w:rsidRPr="0064310B">
        <w:rPr>
          <w:sz w:val="25"/>
          <w:szCs w:val="25"/>
        </w:rPr>
        <w:t>на уплату прочих налогов, сборов и иных платежей</w:t>
      </w:r>
      <w:r>
        <w:rPr>
          <w:sz w:val="25"/>
          <w:szCs w:val="25"/>
        </w:rPr>
        <w:t xml:space="preserve"> в сумме 5,7 тыс.</w:t>
      </w:r>
      <w:r w:rsidRPr="0064310B">
        <w:rPr>
          <w:sz w:val="25"/>
          <w:szCs w:val="25"/>
        </w:rPr>
        <w:t>руб.;</w:t>
      </w:r>
    </w:p>
    <w:p w:rsidR="0076344F" w:rsidRPr="0076344F" w:rsidRDefault="0076344F" w:rsidP="0076344F">
      <w:pPr>
        <w:widowControl/>
        <w:autoSpaceDE/>
        <w:autoSpaceDN/>
        <w:adjustRightInd/>
        <w:jc w:val="both"/>
        <w:outlineLvl w:val="0"/>
        <w:rPr>
          <w:sz w:val="25"/>
          <w:szCs w:val="25"/>
        </w:rPr>
      </w:pPr>
      <w:r>
        <w:rPr>
          <w:sz w:val="25"/>
          <w:szCs w:val="25"/>
        </w:rPr>
        <w:t xml:space="preserve">- </w:t>
      </w:r>
      <w:r w:rsidRPr="00B11328">
        <w:rPr>
          <w:sz w:val="25"/>
          <w:szCs w:val="25"/>
        </w:rPr>
        <w:t>на о</w:t>
      </w:r>
      <w:r>
        <w:rPr>
          <w:sz w:val="25"/>
          <w:szCs w:val="25"/>
        </w:rPr>
        <w:t>существление областных 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Pr>
          <w:sz w:val="25"/>
          <w:szCs w:val="25"/>
        </w:rPr>
        <w:t>твенности в сумме 0,7 тыс.руб.</w:t>
      </w:r>
    </w:p>
    <w:p w:rsidR="0076344F" w:rsidRDefault="0076344F" w:rsidP="006C640B">
      <w:pPr>
        <w:ind w:firstLine="720"/>
        <w:jc w:val="both"/>
        <w:rPr>
          <w:sz w:val="25"/>
          <w:szCs w:val="25"/>
        </w:rPr>
      </w:pPr>
      <w:r w:rsidRPr="0076344F">
        <w:rPr>
          <w:sz w:val="25"/>
          <w:szCs w:val="25"/>
        </w:rPr>
        <w:t>Не поступили из областного бюджета бюджетные средства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1</w:t>
      </w:r>
      <w:r w:rsidR="0064310B">
        <w:rPr>
          <w:sz w:val="25"/>
          <w:szCs w:val="25"/>
        </w:rPr>
        <w:t>2</w:t>
      </w:r>
      <w:r w:rsidRPr="0076344F">
        <w:rPr>
          <w:sz w:val="25"/>
          <w:szCs w:val="25"/>
        </w:rPr>
        <w:t>,0</w:t>
      </w:r>
      <w:r>
        <w:rPr>
          <w:sz w:val="25"/>
          <w:szCs w:val="25"/>
        </w:rPr>
        <w:t xml:space="preserve"> тыс.</w:t>
      </w:r>
      <w:r w:rsidRPr="0076344F">
        <w:rPr>
          <w:sz w:val="25"/>
          <w:szCs w:val="25"/>
        </w:rPr>
        <w:t>руб.</w:t>
      </w:r>
    </w:p>
    <w:p w:rsidR="00BB1D2D" w:rsidRPr="009B524A" w:rsidRDefault="00BB1D2D" w:rsidP="009B524A">
      <w:pPr>
        <w:ind w:firstLine="720"/>
        <w:jc w:val="both"/>
        <w:rPr>
          <w:sz w:val="25"/>
          <w:szCs w:val="25"/>
        </w:rPr>
      </w:pPr>
      <w:r w:rsidRPr="00390DFE">
        <w:rPr>
          <w:sz w:val="25"/>
          <w:szCs w:val="25"/>
        </w:rPr>
        <w:lastRenderedPageBreak/>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6C640B">
        <w:rPr>
          <w:sz w:val="25"/>
          <w:szCs w:val="25"/>
        </w:rPr>
        <w:t>49,7</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E65660">
        <w:rPr>
          <w:sz w:val="25"/>
          <w:szCs w:val="25"/>
        </w:rPr>
        <w:t>246,8</w:t>
      </w:r>
      <w:r w:rsidR="00DC12A4" w:rsidRPr="00232BE9">
        <w:rPr>
          <w:sz w:val="25"/>
          <w:szCs w:val="25"/>
        </w:rPr>
        <w:t xml:space="preserve"> тыс.руб. при плане </w:t>
      </w:r>
      <w:r w:rsidR="008151D6" w:rsidRPr="008151D6">
        <w:rPr>
          <w:sz w:val="25"/>
          <w:szCs w:val="25"/>
        </w:rPr>
        <w:t>335,9</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E65660">
        <w:rPr>
          <w:sz w:val="25"/>
          <w:szCs w:val="25"/>
        </w:rPr>
        <w:t>73,5</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E65660">
        <w:rPr>
          <w:sz w:val="25"/>
          <w:szCs w:val="25"/>
        </w:rPr>
        <w:t>236,3</w:t>
      </w:r>
      <w:r>
        <w:rPr>
          <w:sz w:val="25"/>
          <w:szCs w:val="25"/>
        </w:rPr>
        <w:t xml:space="preserve"> тыс.</w:t>
      </w:r>
      <w:r w:rsidRPr="00232BE9">
        <w:rPr>
          <w:sz w:val="25"/>
          <w:szCs w:val="25"/>
        </w:rPr>
        <w:t xml:space="preserve">руб. при плане </w:t>
      </w:r>
      <w:r w:rsidR="008151D6">
        <w:rPr>
          <w:sz w:val="25"/>
          <w:szCs w:val="25"/>
        </w:rPr>
        <w:t>325,5</w:t>
      </w:r>
      <w:r w:rsidRPr="00232BE9">
        <w:rPr>
          <w:sz w:val="25"/>
          <w:szCs w:val="25"/>
        </w:rPr>
        <w:t xml:space="preserve"> тыс.руб. </w:t>
      </w:r>
      <w:r>
        <w:rPr>
          <w:sz w:val="25"/>
          <w:szCs w:val="25"/>
        </w:rPr>
        <w:t xml:space="preserve">или </w:t>
      </w:r>
      <w:r w:rsidR="00E65660">
        <w:rPr>
          <w:sz w:val="25"/>
          <w:szCs w:val="25"/>
        </w:rPr>
        <w:t>72,6</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8151D6">
        <w:rPr>
          <w:sz w:val="25"/>
          <w:szCs w:val="25"/>
        </w:rPr>
        <w:t>89,2</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E65660">
        <w:rPr>
          <w:sz w:val="25"/>
          <w:szCs w:val="25"/>
        </w:rPr>
        <w:t>10,5</w:t>
      </w:r>
      <w:r w:rsidRPr="00374AA0">
        <w:rPr>
          <w:sz w:val="25"/>
          <w:szCs w:val="25"/>
        </w:rPr>
        <w:t xml:space="preserve"> </w:t>
      </w:r>
      <w:r>
        <w:rPr>
          <w:sz w:val="25"/>
          <w:szCs w:val="25"/>
        </w:rPr>
        <w:t>тыс.</w:t>
      </w:r>
      <w:r w:rsidRPr="00374AA0">
        <w:rPr>
          <w:sz w:val="25"/>
          <w:szCs w:val="25"/>
        </w:rPr>
        <w:t>руб.</w:t>
      </w:r>
      <w:r w:rsidR="008151D6">
        <w:rPr>
          <w:sz w:val="25"/>
          <w:szCs w:val="25"/>
        </w:rPr>
        <w:t xml:space="preserve"> или 101</w:t>
      </w:r>
      <w:r w:rsidR="005164DF">
        <w:rPr>
          <w:sz w:val="25"/>
          <w:szCs w:val="25"/>
        </w:rPr>
        <w:t>%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E65660">
        <w:rPr>
          <w:sz w:val="25"/>
          <w:szCs w:val="25"/>
        </w:rPr>
        <w:t>33,5</w:t>
      </w:r>
      <w:r>
        <w:rPr>
          <w:sz w:val="25"/>
          <w:szCs w:val="25"/>
        </w:rPr>
        <w:t xml:space="preserve"> тыс.</w:t>
      </w:r>
      <w:r w:rsidRPr="00156F24">
        <w:rPr>
          <w:sz w:val="25"/>
          <w:szCs w:val="25"/>
        </w:rPr>
        <w:t xml:space="preserve">руб. </w:t>
      </w:r>
      <w:r w:rsidR="006C0063">
        <w:rPr>
          <w:sz w:val="25"/>
          <w:szCs w:val="25"/>
        </w:rPr>
        <w:t xml:space="preserve">или </w:t>
      </w:r>
      <w:r w:rsidR="002651BE">
        <w:rPr>
          <w:sz w:val="25"/>
          <w:szCs w:val="25"/>
        </w:rPr>
        <w:t>100</w:t>
      </w:r>
      <w:r w:rsidR="006C0063">
        <w:rPr>
          <w:sz w:val="25"/>
          <w:szCs w:val="25"/>
        </w:rPr>
        <w:t>%  от плана</w:t>
      </w:r>
      <w:r w:rsidRPr="00156F24">
        <w:rPr>
          <w:sz w:val="25"/>
          <w:szCs w:val="25"/>
        </w:rPr>
        <w:t>, в том числе:</w:t>
      </w:r>
      <w:r w:rsidRPr="00156F24">
        <w:rPr>
          <w:b/>
          <w:sz w:val="25"/>
          <w:szCs w:val="25"/>
        </w:rPr>
        <w:t xml:space="preserve"> </w:t>
      </w:r>
    </w:p>
    <w:p w:rsidR="00555774" w:rsidRDefault="002B27F9" w:rsidP="002B27F9">
      <w:pPr>
        <w:jc w:val="both"/>
        <w:outlineLvl w:val="0"/>
        <w:rPr>
          <w:sz w:val="25"/>
          <w:szCs w:val="25"/>
        </w:rPr>
      </w:pPr>
      <w:r>
        <w:rPr>
          <w:sz w:val="25"/>
          <w:szCs w:val="25"/>
        </w:rPr>
        <w:t xml:space="preserve">- </w:t>
      </w:r>
      <w:r w:rsidR="002651BE">
        <w:rPr>
          <w:sz w:val="25"/>
          <w:szCs w:val="25"/>
        </w:rPr>
        <w:t>по подразделу 0503</w:t>
      </w:r>
      <w:r w:rsidRPr="00156F24">
        <w:rPr>
          <w:sz w:val="25"/>
          <w:szCs w:val="25"/>
        </w:rPr>
        <w:t xml:space="preserve"> «</w:t>
      </w:r>
      <w:r w:rsidR="002651BE">
        <w:rPr>
          <w:sz w:val="25"/>
          <w:szCs w:val="25"/>
        </w:rPr>
        <w:t>Благоустройство</w:t>
      </w:r>
      <w:r w:rsidRPr="00156F24">
        <w:rPr>
          <w:sz w:val="25"/>
          <w:szCs w:val="25"/>
        </w:rPr>
        <w:t>»</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E65660">
        <w:rPr>
          <w:sz w:val="25"/>
          <w:szCs w:val="25"/>
        </w:rPr>
        <w:t>33,5</w:t>
      </w:r>
      <w:r>
        <w:rPr>
          <w:sz w:val="25"/>
          <w:szCs w:val="25"/>
        </w:rPr>
        <w:t xml:space="preserve"> тыс.</w:t>
      </w:r>
      <w:r w:rsidRPr="00156F24">
        <w:rPr>
          <w:sz w:val="25"/>
          <w:szCs w:val="25"/>
        </w:rPr>
        <w:t xml:space="preserve">руб. </w:t>
      </w:r>
      <w:r w:rsidR="00F90C7C">
        <w:rPr>
          <w:sz w:val="25"/>
          <w:szCs w:val="25"/>
        </w:rPr>
        <w:t xml:space="preserve">или </w:t>
      </w:r>
      <w:r w:rsidR="002651BE">
        <w:rPr>
          <w:sz w:val="25"/>
          <w:szCs w:val="25"/>
        </w:rPr>
        <w:t>100</w:t>
      </w:r>
      <w:r>
        <w:rPr>
          <w:sz w:val="25"/>
          <w:szCs w:val="25"/>
        </w:rPr>
        <w:t xml:space="preserve">% </w:t>
      </w:r>
      <w:r w:rsidR="001831C3">
        <w:rPr>
          <w:sz w:val="25"/>
          <w:szCs w:val="25"/>
        </w:rPr>
        <w:t xml:space="preserve">от </w:t>
      </w:r>
      <w:r w:rsidR="002651BE">
        <w:rPr>
          <w:sz w:val="25"/>
          <w:szCs w:val="25"/>
        </w:rPr>
        <w:t xml:space="preserve">плана. </w:t>
      </w:r>
      <w:r>
        <w:rPr>
          <w:sz w:val="25"/>
          <w:szCs w:val="25"/>
        </w:rPr>
        <w:t xml:space="preserve"> Данные расходы направлены </w:t>
      </w:r>
      <w:r w:rsidR="00555774">
        <w:rPr>
          <w:sz w:val="25"/>
          <w:szCs w:val="25"/>
        </w:rPr>
        <w:t xml:space="preserve">на </w:t>
      </w:r>
      <w:r w:rsidR="002651BE">
        <w:rPr>
          <w:sz w:val="25"/>
          <w:szCs w:val="25"/>
        </w:rPr>
        <w:t>уличное освещение.</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E65660">
        <w:rPr>
          <w:sz w:val="25"/>
          <w:szCs w:val="25"/>
        </w:rPr>
        <w:t>24,4</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65660">
        <w:rPr>
          <w:sz w:val="25"/>
          <w:szCs w:val="25"/>
        </w:rPr>
        <w:t>24,4</w:t>
      </w:r>
      <w:r>
        <w:rPr>
          <w:sz w:val="25"/>
          <w:szCs w:val="25"/>
        </w:rPr>
        <w:t xml:space="preserve"> тыс.руб.</w:t>
      </w:r>
      <w:r>
        <w:rPr>
          <w:sz w:val="25"/>
          <w:szCs w:val="25"/>
        </w:rPr>
        <w:tab/>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E65660">
        <w:rPr>
          <w:sz w:val="25"/>
          <w:szCs w:val="25"/>
        </w:rPr>
        <w:t>567,2</w:t>
      </w:r>
      <w:r w:rsidR="00207361">
        <w:rPr>
          <w:sz w:val="25"/>
          <w:szCs w:val="25"/>
        </w:rPr>
        <w:t xml:space="preserve"> </w:t>
      </w:r>
      <w:r w:rsidR="002B27F9">
        <w:rPr>
          <w:sz w:val="25"/>
          <w:szCs w:val="25"/>
        </w:rPr>
        <w:t>тыс. руб.</w:t>
      </w:r>
      <w:r w:rsidRPr="002B27F9">
        <w:rPr>
          <w:sz w:val="25"/>
          <w:szCs w:val="25"/>
        </w:rPr>
        <w:t xml:space="preserve"> или </w:t>
      </w:r>
      <w:r w:rsidR="00E65660">
        <w:rPr>
          <w:sz w:val="25"/>
          <w:szCs w:val="25"/>
        </w:rPr>
        <w:t>97,9</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E65660">
        <w:rPr>
          <w:sz w:val="25"/>
          <w:szCs w:val="25"/>
        </w:rPr>
        <w:t>.</w:t>
      </w:r>
      <w:r w:rsidR="002B27F9" w:rsidRPr="000E0ED3">
        <w:rPr>
          <w:sz w:val="25"/>
          <w:szCs w:val="25"/>
        </w:rPr>
        <w:t xml:space="preserve"> </w:t>
      </w:r>
    </w:p>
    <w:p w:rsidR="003B16BF" w:rsidRPr="003B16BF" w:rsidRDefault="003B16BF" w:rsidP="003B16BF">
      <w:pPr>
        <w:ind w:firstLine="720"/>
        <w:jc w:val="both"/>
        <w:rPr>
          <w:sz w:val="25"/>
          <w:szCs w:val="25"/>
        </w:rPr>
      </w:pPr>
      <w:r w:rsidRPr="003B16BF">
        <w:rPr>
          <w:sz w:val="25"/>
          <w:szCs w:val="25"/>
        </w:rPr>
        <w:t>В разрезе КОСГУ расходы распределились следующим образом:</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на выплату заработной платы с начислениями на нее за 2014 год  направлено 335,0 тыс. руб. или 59,1 % от суммы расходов по разделу 08;</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на работы и услуги по</w:t>
      </w:r>
      <w:r w:rsidR="00EF50A7">
        <w:rPr>
          <w:sz w:val="25"/>
          <w:szCs w:val="25"/>
        </w:rPr>
        <w:t xml:space="preserve"> содержанию имущества 99,8 тыс.</w:t>
      </w:r>
      <w:r w:rsidRPr="00E65660">
        <w:rPr>
          <w:sz w:val="25"/>
          <w:szCs w:val="25"/>
        </w:rPr>
        <w:t>руб. или 17,6 % от суммы расходов по разделу 08;</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на увеличение стоимости ос</w:t>
      </w:r>
      <w:r w:rsidR="00EF50A7">
        <w:rPr>
          <w:sz w:val="25"/>
          <w:szCs w:val="25"/>
        </w:rPr>
        <w:t>новных средств 59,4 тыс.</w:t>
      </w:r>
      <w:r w:rsidRPr="00E65660">
        <w:rPr>
          <w:sz w:val="25"/>
          <w:szCs w:val="25"/>
        </w:rPr>
        <w:t>руб. или 10,5 % от суммы расходов по разделу 08;</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 xml:space="preserve">на коммунальные услуги, а именно на электроэнергию 56,7 </w:t>
      </w:r>
      <w:r w:rsidR="00EF50A7">
        <w:rPr>
          <w:sz w:val="25"/>
          <w:szCs w:val="25"/>
        </w:rPr>
        <w:t>тыс.</w:t>
      </w:r>
      <w:r w:rsidRPr="00E65660">
        <w:rPr>
          <w:sz w:val="25"/>
          <w:szCs w:val="25"/>
        </w:rPr>
        <w:t>руб. или 10,0 % от суммы расходов по разделу 08;</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 xml:space="preserve">на увеличение стоимости материальных запасов 6,3 </w:t>
      </w:r>
      <w:r w:rsidR="00EF50A7">
        <w:rPr>
          <w:sz w:val="25"/>
          <w:szCs w:val="25"/>
        </w:rPr>
        <w:t>тыс.</w:t>
      </w:r>
      <w:r w:rsidRPr="00E65660">
        <w:rPr>
          <w:sz w:val="25"/>
          <w:szCs w:val="25"/>
        </w:rPr>
        <w:t>руб. или 1,1 % от суммы расходов по разделу 08;</w:t>
      </w:r>
    </w:p>
    <w:p w:rsidR="00E65660" w:rsidRPr="00E65660" w:rsidRDefault="00E65660" w:rsidP="00E65660">
      <w:pPr>
        <w:widowControl/>
        <w:autoSpaceDE/>
        <w:autoSpaceDN/>
        <w:adjustRightInd/>
        <w:jc w:val="both"/>
        <w:rPr>
          <w:sz w:val="25"/>
          <w:szCs w:val="25"/>
        </w:rPr>
      </w:pPr>
      <w:r>
        <w:rPr>
          <w:sz w:val="25"/>
          <w:szCs w:val="25"/>
        </w:rPr>
        <w:t xml:space="preserve">- </w:t>
      </w:r>
      <w:r w:rsidRPr="00E65660">
        <w:rPr>
          <w:sz w:val="25"/>
          <w:szCs w:val="25"/>
        </w:rPr>
        <w:t xml:space="preserve">на прочие работы и услуги 5,0 </w:t>
      </w:r>
      <w:r w:rsidR="00EF50A7">
        <w:rPr>
          <w:sz w:val="25"/>
          <w:szCs w:val="25"/>
        </w:rPr>
        <w:t>тыс.</w:t>
      </w:r>
      <w:r w:rsidRPr="00E65660">
        <w:rPr>
          <w:sz w:val="25"/>
          <w:szCs w:val="25"/>
        </w:rPr>
        <w:t>руб. или 0,9 % от суммы расходов по разделу 08;</w:t>
      </w:r>
    </w:p>
    <w:p w:rsidR="00E65660" w:rsidRDefault="00E65660" w:rsidP="00EF50A7">
      <w:pPr>
        <w:widowControl/>
        <w:autoSpaceDE/>
        <w:autoSpaceDN/>
        <w:adjustRightInd/>
        <w:jc w:val="both"/>
        <w:rPr>
          <w:sz w:val="25"/>
          <w:szCs w:val="25"/>
        </w:rPr>
      </w:pPr>
      <w:r>
        <w:rPr>
          <w:sz w:val="25"/>
          <w:szCs w:val="25"/>
        </w:rPr>
        <w:t xml:space="preserve">- </w:t>
      </w:r>
      <w:r w:rsidRPr="00E65660">
        <w:rPr>
          <w:sz w:val="25"/>
          <w:szCs w:val="25"/>
        </w:rPr>
        <w:t xml:space="preserve">на прочие расходы 5,0 </w:t>
      </w:r>
      <w:r w:rsidR="00EF50A7">
        <w:rPr>
          <w:sz w:val="25"/>
          <w:szCs w:val="25"/>
        </w:rPr>
        <w:t>тыс.</w:t>
      </w:r>
      <w:r w:rsidRPr="00E65660">
        <w:rPr>
          <w:sz w:val="25"/>
          <w:szCs w:val="25"/>
        </w:rPr>
        <w:t>руб. или 0,9 % от суммы расходов по разделу 08.</w:t>
      </w:r>
    </w:p>
    <w:p w:rsidR="003C1371" w:rsidRDefault="00EF50A7" w:rsidP="00EF50A7">
      <w:pPr>
        <w:ind w:firstLine="720"/>
        <w:jc w:val="both"/>
        <w:rPr>
          <w:sz w:val="25"/>
          <w:szCs w:val="25"/>
        </w:rPr>
      </w:pPr>
      <w:r>
        <w:rPr>
          <w:sz w:val="25"/>
          <w:szCs w:val="25"/>
        </w:rPr>
        <w:t xml:space="preserve">Не </w:t>
      </w:r>
      <w:r w:rsidR="003C1371" w:rsidRPr="003C1371">
        <w:rPr>
          <w:sz w:val="25"/>
          <w:szCs w:val="25"/>
        </w:rPr>
        <w:t xml:space="preserve"> использованы бюджетные ассигнования в сумме </w:t>
      </w:r>
      <w:r>
        <w:rPr>
          <w:sz w:val="25"/>
          <w:szCs w:val="25"/>
        </w:rPr>
        <w:t>12,0</w:t>
      </w:r>
      <w:r w:rsidR="003C1371" w:rsidRPr="003C1371">
        <w:rPr>
          <w:b/>
          <w:sz w:val="25"/>
          <w:szCs w:val="25"/>
        </w:rPr>
        <w:t xml:space="preserve"> </w:t>
      </w:r>
      <w:r w:rsidR="003C1371">
        <w:rPr>
          <w:sz w:val="25"/>
          <w:szCs w:val="25"/>
        </w:rPr>
        <w:t>тыс.</w:t>
      </w:r>
      <w:r>
        <w:rPr>
          <w:sz w:val="25"/>
          <w:szCs w:val="25"/>
        </w:rPr>
        <w:t>руб.</w:t>
      </w:r>
      <w:r w:rsidR="003C1371" w:rsidRPr="003C1371">
        <w:rPr>
          <w:sz w:val="25"/>
          <w:szCs w:val="25"/>
        </w:rPr>
        <w:t xml:space="preserve"> на реализацию мероприятия «Создание условий для обеспечения энергосбережения и повышения энергетической эффективности в бюд</w:t>
      </w:r>
      <w:r>
        <w:rPr>
          <w:sz w:val="25"/>
          <w:szCs w:val="25"/>
        </w:rPr>
        <w:t>жетной сфере Иркутской области»</w:t>
      </w:r>
      <w:r w:rsidR="003C1371" w:rsidRPr="003C1371">
        <w:rPr>
          <w:sz w:val="25"/>
          <w:szCs w:val="25"/>
        </w:rPr>
        <w:t>, в связи с тем, что средства не поступили из областного бюджета.</w:t>
      </w:r>
    </w:p>
    <w:p w:rsidR="00EF50A7" w:rsidRPr="004F1F71" w:rsidRDefault="00EF50A7" w:rsidP="00EF50A7">
      <w:pPr>
        <w:ind w:firstLine="680"/>
        <w:jc w:val="both"/>
        <w:rPr>
          <w:sz w:val="25"/>
          <w:szCs w:val="25"/>
        </w:rPr>
      </w:pPr>
      <w:r w:rsidRPr="003E1947">
        <w:rPr>
          <w:sz w:val="25"/>
          <w:szCs w:val="25"/>
        </w:rPr>
        <w:t xml:space="preserve">По разделу 10 «Социальная политика» </w:t>
      </w:r>
      <w:r w:rsidRPr="004F1F71">
        <w:rPr>
          <w:sz w:val="25"/>
          <w:szCs w:val="25"/>
        </w:rPr>
        <w:t>исполнение за 2014</w:t>
      </w:r>
      <w:r>
        <w:rPr>
          <w:sz w:val="25"/>
          <w:szCs w:val="25"/>
        </w:rPr>
        <w:t xml:space="preserve"> </w:t>
      </w:r>
      <w:r w:rsidRPr="004F1F71">
        <w:rPr>
          <w:sz w:val="25"/>
          <w:szCs w:val="25"/>
        </w:rPr>
        <w:t xml:space="preserve">год составило </w:t>
      </w:r>
      <w:r>
        <w:rPr>
          <w:sz w:val="25"/>
          <w:szCs w:val="25"/>
        </w:rPr>
        <w:t>92,3</w:t>
      </w:r>
      <w:r w:rsidRPr="004F1F71">
        <w:rPr>
          <w:b/>
          <w:sz w:val="25"/>
          <w:szCs w:val="25"/>
        </w:rPr>
        <w:t xml:space="preserve"> </w:t>
      </w:r>
      <w:r>
        <w:rPr>
          <w:sz w:val="25"/>
          <w:szCs w:val="25"/>
        </w:rPr>
        <w:t>тыс.</w:t>
      </w:r>
      <w:r w:rsidRPr="004F1F71">
        <w:rPr>
          <w:sz w:val="25"/>
          <w:szCs w:val="25"/>
        </w:rPr>
        <w:t>руб</w:t>
      </w:r>
      <w:r>
        <w:rPr>
          <w:sz w:val="25"/>
          <w:szCs w:val="25"/>
        </w:rPr>
        <w:t>.</w:t>
      </w:r>
      <w:r w:rsidRPr="004F1F71">
        <w:rPr>
          <w:sz w:val="25"/>
          <w:szCs w:val="25"/>
        </w:rPr>
        <w:t xml:space="preserve"> при плане </w:t>
      </w:r>
      <w:r w:rsidRPr="00EF50A7">
        <w:rPr>
          <w:sz w:val="25"/>
          <w:szCs w:val="25"/>
        </w:rPr>
        <w:t>92,3</w:t>
      </w:r>
      <w:r w:rsidRPr="004F1F71">
        <w:rPr>
          <w:sz w:val="25"/>
          <w:szCs w:val="25"/>
        </w:rPr>
        <w:t xml:space="preserve"> </w:t>
      </w:r>
      <w:r>
        <w:rPr>
          <w:sz w:val="25"/>
          <w:szCs w:val="25"/>
        </w:rPr>
        <w:t>тыс.руб. или 100%,  в том числе:</w:t>
      </w:r>
    </w:p>
    <w:p w:rsidR="00EF50A7" w:rsidRPr="00EF50A7" w:rsidRDefault="00EF50A7" w:rsidP="00EF50A7">
      <w:pPr>
        <w:jc w:val="both"/>
        <w:rPr>
          <w:b/>
          <w:i/>
          <w:sz w:val="25"/>
          <w:szCs w:val="25"/>
        </w:rPr>
      </w:pPr>
      <w:r>
        <w:rPr>
          <w:b/>
          <w:i/>
          <w:sz w:val="25"/>
          <w:szCs w:val="25"/>
        </w:rPr>
        <w:t xml:space="preserve">- </w:t>
      </w:r>
      <w:r>
        <w:rPr>
          <w:sz w:val="25"/>
          <w:szCs w:val="25"/>
        </w:rPr>
        <w:t>п</w:t>
      </w:r>
      <w:r w:rsidRPr="004F1F71">
        <w:rPr>
          <w:sz w:val="25"/>
          <w:szCs w:val="25"/>
        </w:rPr>
        <w:t>о подразделу 1001 «Пенсионное обеспечение»</w:t>
      </w:r>
      <w:r w:rsidRPr="004F1F71">
        <w:rPr>
          <w:b/>
          <w:i/>
          <w:sz w:val="25"/>
          <w:szCs w:val="25"/>
        </w:rPr>
        <w:t xml:space="preserve"> </w:t>
      </w:r>
      <w:r w:rsidRPr="004F1F71">
        <w:rPr>
          <w:sz w:val="25"/>
          <w:szCs w:val="25"/>
        </w:rPr>
        <w:t xml:space="preserve">проведены выплаты доплат к пенсиям </w:t>
      </w:r>
      <w:r w:rsidRPr="004F1F71">
        <w:rPr>
          <w:sz w:val="25"/>
          <w:szCs w:val="25"/>
        </w:rPr>
        <w:lastRenderedPageBreak/>
        <w:t xml:space="preserve">муниципальным служащим </w:t>
      </w:r>
      <w:r>
        <w:rPr>
          <w:sz w:val="25"/>
          <w:szCs w:val="25"/>
        </w:rPr>
        <w:t>Кирейского</w:t>
      </w:r>
      <w:r w:rsidRPr="004F1F71">
        <w:rPr>
          <w:sz w:val="25"/>
          <w:szCs w:val="25"/>
        </w:rPr>
        <w:t xml:space="preserve"> сельского поселения в соответствии с По</w:t>
      </w:r>
      <w:r>
        <w:rPr>
          <w:sz w:val="25"/>
          <w:szCs w:val="25"/>
        </w:rPr>
        <w:t>ложением о порядке назначения</w:t>
      </w:r>
      <w:r w:rsidRPr="004F1F71">
        <w:rPr>
          <w:sz w:val="25"/>
          <w:szCs w:val="25"/>
        </w:rPr>
        <w:t>, перерасчет</w:t>
      </w:r>
      <w:r>
        <w:rPr>
          <w:sz w:val="25"/>
          <w:szCs w:val="25"/>
        </w:rPr>
        <w:t>а</w:t>
      </w:r>
      <w:r w:rsidRPr="004F1F71">
        <w:rPr>
          <w:sz w:val="25"/>
          <w:szCs w:val="25"/>
        </w:rPr>
        <w:t xml:space="preserve"> размера, индексации и выплаты пенсии за выслугу лет </w:t>
      </w:r>
      <w:r>
        <w:rPr>
          <w:sz w:val="25"/>
          <w:szCs w:val="25"/>
        </w:rPr>
        <w:t>гражданам</w:t>
      </w:r>
      <w:r w:rsidRPr="004F1F71">
        <w:rPr>
          <w:sz w:val="25"/>
          <w:szCs w:val="25"/>
        </w:rPr>
        <w:t xml:space="preserve">, замещавшим должности муниципальной службы в Администрации </w:t>
      </w:r>
      <w:r>
        <w:rPr>
          <w:sz w:val="25"/>
          <w:szCs w:val="25"/>
        </w:rPr>
        <w:t>Кирейского</w:t>
      </w:r>
      <w:r w:rsidRPr="004F1F71">
        <w:rPr>
          <w:sz w:val="25"/>
          <w:szCs w:val="25"/>
        </w:rPr>
        <w:t xml:space="preserve"> сельского поселения</w:t>
      </w:r>
      <w:r>
        <w:rPr>
          <w:sz w:val="25"/>
          <w:szCs w:val="25"/>
        </w:rPr>
        <w:t>,</w:t>
      </w:r>
      <w:r w:rsidRPr="004F1F71">
        <w:rPr>
          <w:sz w:val="25"/>
          <w:szCs w:val="25"/>
        </w:rPr>
        <w:t xml:space="preserve"> утвержденным постановлением главы администрации </w:t>
      </w:r>
      <w:r>
        <w:rPr>
          <w:sz w:val="25"/>
          <w:szCs w:val="25"/>
        </w:rPr>
        <w:t>Кирейского</w:t>
      </w:r>
      <w:r w:rsidRPr="004F1F71">
        <w:rPr>
          <w:sz w:val="25"/>
          <w:szCs w:val="25"/>
        </w:rPr>
        <w:t xml:space="preserve"> сельского поселения от </w:t>
      </w:r>
      <w:r>
        <w:rPr>
          <w:sz w:val="25"/>
          <w:szCs w:val="25"/>
        </w:rPr>
        <w:t>12</w:t>
      </w:r>
      <w:r w:rsidRPr="003A2BA8">
        <w:rPr>
          <w:sz w:val="25"/>
          <w:szCs w:val="25"/>
        </w:rPr>
        <w:t>.</w:t>
      </w:r>
      <w:r>
        <w:rPr>
          <w:sz w:val="25"/>
          <w:szCs w:val="25"/>
        </w:rPr>
        <w:t>12</w:t>
      </w:r>
      <w:r w:rsidRPr="003A2BA8">
        <w:rPr>
          <w:sz w:val="25"/>
          <w:szCs w:val="25"/>
        </w:rPr>
        <w:t>.20</w:t>
      </w:r>
      <w:r>
        <w:rPr>
          <w:sz w:val="25"/>
          <w:szCs w:val="25"/>
        </w:rPr>
        <w:t>12</w:t>
      </w:r>
      <w:r w:rsidRPr="003A2BA8">
        <w:rPr>
          <w:sz w:val="25"/>
          <w:szCs w:val="25"/>
        </w:rPr>
        <w:t xml:space="preserve">г. № </w:t>
      </w:r>
      <w:r>
        <w:rPr>
          <w:sz w:val="25"/>
          <w:szCs w:val="25"/>
        </w:rPr>
        <w:t>33-пг</w:t>
      </w:r>
      <w:r w:rsidRPr="004F1F71">
        <w:rPr>
          <w:sz w:val="25"/>
          <w:szCs w:val="25"/>
        </w:rPr>
        <w:t xml:space="preserve"> в сумме </w:t>
      </w:r>
      <w:r>
        <w:rPr>
          <w:sz w:val="25"/>
          <w:szCs w:val="25"/>
        </w:rPr>
        <w:t>92,3 тыс.руб</w:t>
      </w:r>
      <w:r w:rsidRPr="004F1F7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8D7EEC">
        <w:rPr>
          <w:sz w:val="25"/>
          <w:szCs w:val="25"/>
        </w:rPr>
        <w:t>Кирейского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EF50A7">
        <w:rPr>
          <w:sz w:val="25"/>
          <w:szCs w:val="25"/>
        </w:rPr>
        <w:t>249,6</w:t>
      </w:r>
      <w:r w:rsidR="00FB26A5">
        <w:rPr>
          <w:sz w:val="25"/>
          <w:szCs w:val="25"/>
        </w:rPr>
        <w:t xml:space="preserve"> тыс.руб.</w:t>
      </w:r>
      <w:r w:rsidR="00EF50A7">
        <w:rPr>
          <w:sz w:val="25"/>
          <w:szCs w:val="25"/>
        </w:rPr>
        <w:t>или 100% к плану.</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8D7EEC">
        <w:rPr>
          <w:sz w:val="25"/>
          <w:szCs w:val="25"/>
        </w:rPr>
        <w:t>Кирейского</w:t>
      </w:r>
      <w:r w:rsidR="00B75158">
        <w:rPr>
          <w:sz w:val="25"/>
          <w:szCs w:val="25"/>
        </w:rPr>
        <w:t xml:space="preserve">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EF50A7" w:rsidRPr="00EF50A7" w:rsidRDefault="00EF50A7" w:rsidP="00EF50A7">
      <w:pPr>
        <w:widowControl/>
        <w:autoSpaceDE/>
        <w:autoSpaceDN/>
        <w:adjustRightInd/>
        <w:jc w:val="both"/>
        <w:rPr>
          <w:sz w:val="25"/>
          <w:szCs w:val="25"/>
        </w:rPr>
      </w:pPr>
      <w:r>
        <w:rPr>
          <w:sz w:val="25"/>
          <w:szCs w:val="25"/>
        </w:rPr>
        <w:t xml:space="preserve">- </w:t>
      </w:r>
      <w:r w:rsidR="00A734C4">
        <w:rPr>
          <w:sz w:val="25"/>
          <w:szCs w:val="25"/>
        </w:rPr>
        <w:t>заработную</w:t>
      </w:r>
      <w:r w:rsidRPr="00EF50A7">
        <w:rPr>
          <w:sz w:val="25"/>
          <w:szCs w:val="25"/>
        </w:rPr>
        <w:t xml:space="preserve"> плат</w:t>
      </w:r>
      <w:r w:rsidR="00A734C4">
        <w:rPr>
          <w:sz w:val="25"/>
          <w:szCs w:val="25"/>
        </w:rPr>
        <w:t>у с начислениями – 1678,9 тыс.</w:t>
      </w:r>
      <w:r w:rsidRPr="00EF50A7">
        <w:rPr>
          <w:sz w:val="25"/>
          <w:szCs w:val="25"/>
        </w:rPr>
        <w:t>руб. или 58,1 %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работы и услуги по содержанию имущества – 363,6</w:t>
      </w:r>
      <w:r>
        <w:rPr>
          <w:sz w:val="25"/>
          <w:szCs w:val="25"/>
        </w:rPr>
        <w:t xml:space="preserve"> тыс.</w:t>
      </w:r>
      <w:r w:rsidR="00EF50A7" w:rsidRPr="00EF50A7">
        <w:rPr>
          <w:sz w:val="25"/>
          <w:szCs w:val="25"/>
        </w:rPr>
        <w:t>руб. или 12,6 %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перечисления другим бюджетам бюджетной системы Российской Федерации – 249,6 тыс. руб. или 8,6 %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увеличение стоимости материальных запасов</w:t>
      </w:r>
      <w:r>
        <w:rPr>
          <w:sz w:val="25"/>
          <w:szCs w:val="25"/>
        </w:rPr>
        <w:t xml:space="preserve"> – 204,8 тыс.</w:t>
      </w:r>
      <w:r w:rsidR="00EF50A7" w:rsidRPr="00EF50A7">
        <w:rPr>
          <w:sz w:val="25"/>
          <w:szCs w:val="25"/>
        </w:rPr>
        <w:t>руб. или 7,1 %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к</w:t>
      </w:r>
      <w:r>
        <w:rPr>
          <w:sz w:val="25"/>
          <w:szCs w:val="25"/>
        </w:rPr>
        <w:t>оммунальные услуги – 174,1 тыс.</w:t>
      </w:r>
      <w:r w:rsidR="00EF50A7" w:rsidRPr="00EF50A7">
        <w:rPr>
          <w:sz w:val="25"/>
          <w:szCs w:val="25"/>
        </w:rPr>
        <w:t>руб. или 6,0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пенсии, пособия, выплачиваемые организациями сектора государственного управления</w:t>
      </w:r>
      <w:r>
        <w:rPr>
          <w:sz w:val="25"/>
          <w:szCs w:val="25"/>
        </w:rPr>
        <w:t xml:space="preserve"> – 92,3 тыс.</w:t>
      </w:r>
      <w:r w:rsidR="00EF50A7" w:rsidRPr="00EF50A7">
        <w:rPr>
          <w:sz w:val="25"/>
          <w:szCs w:val="25"/>
        </w:rPr>
        <w:t>руб. или 3,2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увеличение стоимости основных средств – 61,5</w:t>
      </w:r>
      <w:r>
        <w:rPr>
          <w:sz w:val="25"/>
          <w:szCs w:val="25"/>
        </w:rPr>
        <w:t xml:space="preserve"> тыс.</w:t>
      </w:r>
      <w:r w:rsidR="00EF50A7" w:rsidRPr="00EF50A7">
        <w:rPr>
          <w:sz w:val="25"/>
          <w:szCs w:val="25"/>
        </w:rPr>
        <w:t>руб. или 2,2 % от общей суммы расходов;</w:t>
      </w:r>
    </w:p>
    <w:p w:rsidR="00EF50A7" w:rsidRPr="00EF50A7" w:rsidRDefault="00A734C4" w:rsidP="00A734C4">
      <w:pPr>
        <w:widowControl/>
        <w:autoSpaceDE/>
        <w:autoSpaceDN/>
        <w:adjustRightInd/>
        <w:jc w:val="both"/>
        <w:rPr>
          <w:sz w:val="25"/>
          <w:szCs w:val="25"/>
        </w:rPr>
      </w:pPr>
      <w:r>
        <w:rPr>
          <w:sz w:val="25"/>
          <w:szCs w:val="25"/>
        </w:rPr>
        <w:t xml:space="preserve">- </w:t>
      </w:r>
      <w:r w:rsidR="00EF50A7" w:rsidRPr="00EF50A7">
        <w:rPr>
          <w:sz w:val="25"/>
          <w:szCs w:val="25"/>
        </w:rPr>
        <w:t>прочие работы и услуги</w:t>
      </w:r>
      <w:r>
        <w:rPr>
          <w:sz w:val="25"/>
          <w:szCs w:val="25"/>
        </w:rPr>
        <w:t xml:space="preserve"> – 46,3 тыс.</w:t>
      </w:r>
      <w:r w:rsidR="00EF50A7" w:rsidRPr="00EF50A7">
        <w:rPr>
          <w:sz w:val="25"/>
          <w:szCs w:val="25"/>
        </w:rPr>
        <w:t>руб. или 1,6 % от общей суммы расходов;</w:t>
      </w:r>
    </w:p>
    <w:p w:rsidR="00EF50A7" w:rsidRPr="00EF50A7" w:rsidRDefault="00A734C4" w:rsidP="00A734C4">
      <w:pPr>
        <w:widowControl/>
        <w:autoSpaceDE/>
        <w:autoSpaceDN/>
        <w:adjustRightInd/>
        <w:jc w:val="both"/>
        <w:rPr>
          <w:sz w:val="25"/>
          <w:szCs w:val="25"/>
        </w:rPr>
      </w:pPr>
      <w:r>
        <w:rPr>
          <w:sz w:val="25"/>
          <w:szCs w:val="25"/>
        </w:rPr>
        <w:t>- прочие расходы – 11,6 тыс.</w:t>
      </w:r>
      <w:r w:rsidR="00EF50A7" w:rsidRPr="00EF50A7">
        <w:rPr>
          <w:sz w:val="25"/>
          <w:szCs w:val="25"/>
        </w:rPr>
        <w:t>руб. или 0,4 % от общей суммы расходов;</w:t>
      </w:r>
    </w:p>
    <w:p w:rsidR="00EF50A7" w:rsidRPr="00EF50A7" w:rsidRDefault="00A734C4" w:rsidP="00A734C4">
      <w:pPr>
        <w:widowControl/>
        <w:autoSpaceDE/>
        <w:autoSpaceDN/>
        <w:adjustRightInd/>
        <w:jc w:val="both"/>
        <w:rPr>
          <w:sz w:val="25"/>
          <w:szCs w:val="25"/>
        </w:rPr>
      </w:pPr>
      <w:r>
        <w:rPr>
          <w:sz w:val="25"/>
          <w:szCs w:val="25"/>
        </w:rPr>
        <w:t>- услуги связи – 5,7 тыс.</w:t>
      </w:r>
      <w:r w:rsidR="00EF50A7" w:rsidRPr="00EF50A7">
        <w:rPr>
          <w:sz w:val="25"/>
          <w:szCs w:val="25"/>
        </w:rPr>
        <w:t>руб. или 0,2 % от общей суммы расходов.</w:t>
      </w:r>
    </w:p>
    <w:p w:rsidR="00BF1868" w:rsidRDefault="007753F0" w:rsidP="00BF1868">
      <w:pPr>
        <w:ind w:firstLine="708"/>
        <w:jc w:val="both"/>
        <w:rPr>
          <w:sz w:val="25"/>
          <w:szCs w:val="25"/>
        </w:rPr>
      </w:pPr>
      <w:r w:rsidRPr="002866A9">
        <w:rPr>
          <w:sz w:val="25"/>
          <w:szCs w:val="25"/>
        </w:rPr>
        <w:t>По состоянию на 01.01.2015 года</w:t>
      </w:r>
      <w:r>
        <w:rPr>
          <w:sz w:val="25"/>
          <w:szCs w:val="25"/>
        </w:rPr>
        <w:t xml:space="preserve"> в целом по </w:t>
      </w:r>
      <w:r w:rsidR="008D7EEC">
        <w:rPr>
          <w:sz w:val="25"/>
          <w:szCs w:val="25"/>
        </w:rPr>
        <w:t>Кирейскому</w:t>
      </w:r>
      <w:r w:rsidR="00B75158">
        <w:rPr>
          <w:sz w:val="25"/>
          <w:szCs w:val="25"/>
        </w:rPr>
        <w:t xml:space="preserve">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F4582B">
        <w:rPr>
          <w:sz w:val="25"/>
          <w:szCs w:val="25"/>
        </w:rPr>
        <w:t>202,3</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F4582B">
        <w:rPr>
          <w:sz w:val="25"/>
          <w:szCs w:val="25"/>
        </w:rPr>
        <w:t>176,4</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F4582B">
        <w:rPr>
          <w:sz w:val="25"/>
          <w:szCs w:val="25"/>
        </w:rPr>
        <w:t>25,9</w:t>
      </w:r>
      <w:r>
        <w:rPr>
          <w:sz w:val="25"/>
          <w:szCs w:val="25"/>
        </w:rPr>
        <w:t xml:space="preserve"> тыс.руб.</w:t>
      </w:r>
      <w:r w:rsidR="00EC24C7">
        <w:rPr>
          <w:sz w:val="25"/>
          <w:szCs w:val="25"/>
        </w:rPr>
        <w:t xml:space="preserve"> </w:t>
      </w:r>
      <w:r w:rsidR="00BF1868">
        <w:rPr>
          <w:sz w:val="25"/>
          <w:szCs w:val="25"/>
        </w:rPr>
        <w:t>Из имеющейся кредиторской задолженности 2</w:t>
      </w:r>
      <w:r w:rsidR="008A0E4D">
        <w:rPr>
          <w:sz w:val="25"/>
          <w:szCs w:val="25"/>
        </w:rPr>
        <w:t>4</w:t>
      </w:r>
      <w:r w:rsidR="00BF1868">
        <w:rPr>
          <w:sz w:val="25"/>
          <w:szCs w:val="25"/>
        </w:rPr>
        <w:t xml:space="preserve">,0 тыс.руб. является просроченной. Данная задолженность образовалась по ООО «СтройЭнергоИнновации» (за энергетическое обследование объектов). </w:t>
      </w:r>
      <w:r>
        <w:rPr>
          <w:sz w:val="25"/>
          <w:szCs w:val="25"/>
        </w:rPr>
        <w:t xml:space="preserve">По сравнению с предыдущим годом задолженность увеличилась на </w:t>
      </w:r>
      <w:r w:rsidR="00F4582B">
        <w:rPr>
          <w:sz w:val="25"/>
          <w:szCs w:val="25"/>
        </w:rPr>
        <w:t>172,0</w:t>
      </w:r>
      <w:r>
        <w:rPr>
          <w:sz w:val="25"/>
          <w:szCs w:val="25"/>
        </w:rPr>
        <w:t xml:space="preserve"> тыс.руб.</w:t>
      </w:r>
      <w:r w:rsidR="00BF1868" w:rsidRPr="00BF1868">
        <w:rPr>
          <w:sz w:val="25"/>
          <w:szCs w:val="25"/>
        </w:rPr>
        <w:t xml:space="preserve"> </w:t>
      </w:r>
    </w:p>
    <w:p w:rsidR="007753F0" w:rsidRPr="00BF1868" w:rsidRDefault="00BF1868" w:rsidP="00BF1868">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2E3298">
        <w:rPr>
          <w:sz w:val="25"/>
          <w:szCs w:val="25"/>
        </w:rPr>
        <w:t xml:space="preserve">по состоянию на 01.01.2015 года в форме №0503169 «Сведения по дебиторской и кредиторской задолженности» наличие </w:t>
      </w:r>
      <w:r>
        <w:rPr>
          <w:sz w:val="25"/>
          <w:szCs w:val="25"/>
        </w:rPr>
        <w:t>вышеуказанной</w:t>
      </w:r>
      <w:r w:rsidRPr="002E3298">
        <w:rPr>
          <w:sz w:val="25"/>
          <w:szCs w:val="25"/>
        </w:rPr>
        <w:t xml:space="preserve"> просроченной </w:t>
      </w:r>
      <w:r>
        <w:rPr>
          <w:sz w:val="25"/>
          <w:szCs w:val="25"/>
        </w:rPr>
        <w:t xml:space="preserve">кредиторской </w:t>
      </w:r>
      <w:r w:rsidRPr="002E3298">
        <w:rPr>
          <w:sz w:val="25"/>
          <w:szCs w:val="25"/>
        </w:rPr>
        <w:t>задолженности не указывается, что является искажением годовой бухгалтерской отчетности</w:t>
      </w:r>
      <w:r>
        <w:rPr>
          <w:sz w:val="25"/>
          <w:szCs w:val="25"/>
        </w:rPr>
        <w:t xml:space="preserve"> за 2014 год</w:t>
      </w:r>
      <w:r w:rsidRPr="002E3298">
        <w:rPr>
          <w:sz w:val="25"/>
          <w:szCs w:val="25"/>
        </w:rPr>
        <w:t>.</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8A0E4D">
        <w:rPr>
          <w:sz w:val="25"/>
          <w:szCs w:val="25"/>
        </w:rPr>
        <w:t>28,2</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w:t>
      </w:r>
      <w:r w:rsidR="00CA623A">
        <w:rPr>
          <w:sz w:val="25"/>
          <w:szCs w:val="25"/>
        </w:rPr>
        <w:t>платежам в бюджет</w:t>
      </w:r>
      <w:r w:rsidR="008A0E4D">
        <w:rPr>
          <w:sz w:val="25"/>
          <w:szCs w:val="25"/>
        </w:rPr>
        <w:t xml:space="preserve"> - 3,6 тыс.руб., и по расчетам по выданным авансам - 24,6</w:t>
      </w:r>
      <w:r w:rsidR="00CA623A">
        <w:rPr>
          <w:sz w:val="25"/>
          <w:szCs w:val="25"/>
        </w:rPr>
        <w:t xml:space="preserve"> </w:t>
      </w:r>
      <w:r w:rsidR="0075663B">
        <w:rPr>
          <w:sz w:val="25"/>
          <w:szCs w:val="25"/>
        </w:rPr>
        <w:t xml:space="preserve">тыс.руб. Задолженность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8A0E4D">
        <w:rPr>
          <w:sz w:val="25"/>
          <w:szCs w:val="25"/>
        </w:rPr>
        <w:t>величилась</w:t>
      </w:r>
      <w:r w:rsidRPr="00A966E2">
        <w:rPr>
          <w:sz w:val="25"/>
          <w:szCs w:val="25"/>
        </w:rPr>
        <w:t xml:space="preserve"> на </w:t>
      </w:r>
      <w:r w:rsidR="008A0E4D">
        <w:rPr>
          <w:sz w:val="25"/>
          <w:szCs w:val="25"/>
        </w:rPr>
        <w:t>20,8</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8A0E4D">
        <w:rPr>
          <w:sz w:val="25"/>
          <w:szCs w:val="25"/>
        </w:rPr>
        <w:t xml:space="preserve"> Думы от 30.12.2013 года № 35/19</w:t>
      </w:r>
      <w:r w:rsidR="00AC570C">
        <w:rPr>
          <w:sz w:val="25"/>
          <w:szCs w:val="25"/>
        </w:rPr>
        <w:t xml:space="preserve"> </w:t>
      </w:r>
      <w:r w:rsidRPr="00FB26A5">
        <w:rPr>
          <w:sz w:val="25"/>
          <w:szCs w:val="25"/>
        </w:rPr>
        <w:t xml:space="preserve">«О бюджете </w:t>
      </w:r>
      <w:r w:rsidR="008D7EEC">
        <w:rPr>
          <w:sz w:val="25"/>
          <w:szCs w:val="25"/>
        </w:rPr>
        <w:t>Кирейского</w:t>
      </w:r>
      <w:r w:rsidR="00B75158" w:rsidRPr="00FB26A5">
        <w:rPr>
          <w:sz w:val="25"/>
          <w:szCs w:val="25"/>
        </w:rPr>
        <w:t xml:space="preserve">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8D7EEC">
        <w:rPr>
          <w:sz w:val="25"/>
          <w:szCs w:val="25"/>
        </w:rPr>
        <w:t>Кирейского</w:t>
      </w:r>
      <w:r w:rsidR="00CD4D6E">
        <w:rPr>
          <w:sz w:val="25"/>
          <w:szCs w:val="25"/>
        </w:rPr>
        <w:t xml:space="preserve">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8D7EEC">
        <w:rPr>
          <w:sz w:val="25"/>
          <w:szCs w:val="25"/>
        </w:rPr>
        <w:t>Кирейского</w:t>
      </w:r>
      <w:r w:rsidR="00CD4D6E">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8D7EEC">
        <w:rPr>
          <w:sz w:val="25"/>
          <w:szCs w:val="25"/>
        </w:rPr>
        <w:t>Кирейского</w:t>
      </w:r>
      <w:r w:rsidR="00CD4D6E">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0D226A">
        <w:rPr>
          <w:rStyle w:val="FontStyle29"/>
          <w:sz w:val="25"/>
          <w:szCs w:val="25"/>
        </w:rPr>
        <w:t>16</w:t>
      </w:r>
      <w:r w:rsidR="00C05EA8" w:rsidRPr="00744050">
        <w:rPr>
          <w:rStyle w:val="FontStyle29"/>
          <w:sz w:val="25"/>
          <w:szCs w:val="25"/>
        </w:rPr>
        <w:t>.12.2013г. №</w:t>
      </w:r>
      <w:r w:rsidR="000D226A">
        <w:rPr>
          <w:rStyle w:val="FontStyle29"/>
          <w:sz w:val="25"/>
          <w:szCs w:val="25"/>
        </w:rPr>
        <w:t>49</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D226A">
        <w:rPr>
          <w:rStyle w:val="FontStyle29"/>
          <w:sz w:val="25"/>
          <w:szCs w:val="25"/>
        </w:rPr>
        <w:t>Уточненным Решением</w:t>
      </w:r>
      <w:r w:rsidR="000D226A" w:rsidRPr="009B347D">
        <w:rPr>
          <w:rStyle w:val="FontStyle29"/>
          <w:sz w:val="25"/>
          <w:szCs w:val="25"/>
        </w:rPr>
        <w:t xml:space="preserve"> Думы </w:t>
      </w:r>
      <w:r w:rsidR="000D226A">
        <w:rPr>
          <w:sz w:val="25"/>
          <w:szCs w:val="25"/>
        </w:rPr>
        <w:t xml:space="preserve">Кирейского </w:t>
      </w:r>
      <w:r w:rsidR="000D226A">
        <w:rPr>
          <w:rStyle w:val="FontStyle29"/>
          <w:sz w:val="25"/>
          <w:szCs w:val="25"/>
        </w:rPr>
        <w:t>сельского поселения от 30</w:t>
      </w:r>
      <w:r w:rsidR="000D226A" w:rsidRPr="008D14A9">
        <w:rPr>
          <w:rStyle w:val="FontStyle29"/>
          <w:sz w:val="25"/>
          <w:szCs w:val="25"/>
        </w:rPr>
        <w:t>.12.2014г. №</w:t>
      </w:r>
      <w:r w:rsidR="000D226A" w:rsidRPr="00070DD7">
        <w:rPr>
          <w:rStyle w:val="FontStyle29"/>
          <w:b/>
          <w:sz w:val="25"/>
          <w:szCs w:val="25"/>
        </w:rPr>
        <w:t xml:space="preserve"> </w:t>
      </w:r>
      <w:r w:rsidR="000D226A" w:rsidRPr="008D14A9">
        <w:rPr>
          <w:rStyle w:val="FontStyle29"/>
          <w:sz w:val="25"/>
          <w:szCs w:val="25"/>
        </w:rPr>
        <w:t>64/33</w:t>
      </w:r>
      <w:r w:rsidR="000D226A" w:rsidRPr="00070DD7">
        <w:rPr>
          <w:rStyle w:val="FontStyle29"/>
          <w:b/>
          <w:sz w:val="25"/>
          <w:szCs w:val="25"/>
        </w:rPr>
        <w:t xml:space="preserve"> </w:t>
      </w:r>
      <w:r w:rsidR="000D226A">
        <w:rPr>
          <w:rStyle w:val="FontStyle29"/>
          <w:sz w:val="25"/>
          <w:szCs w:val="25"/>
        </w:rPr>
        <w:t xml:space="preserve">«О внесении изменений в решение Думы </w:t>
      </w:r>
      <w:r w:rsidR="000D226A">
        <w:rPr>
          <w:sz w:val="25"/>
          <w:szCs w:val="25"/>
        </w:rPr>
        <w:t xml:space="preserve">Кирейского </w:t>
      </w:r>
      <w:r w:rsidR="000D226A">
        <w:rPr>
          <w:rStyle w:val="FontStyle29"/>
          <w:sz w:val="25"/>
          <w:szCs w:val="25"/>
        </w:rPr>
        <w:t xml:space="preserve">сельского поселения от 30.12.2013г. №35/19 «О бюджете </w:t>
      </w:r>
      <w:r w:rsidR="000D226A">
        <w:rPr>
          <w:sz w:val="25"/>
          <w:szCs w:val="25"/>
        </w:rPr>
        <w:t xml:space="preserve">Кирейского </w:t>
      </w:r>
      <w:r w:rsidR="000D226A">
        <w:rPr>
          <w:rStyle w:val="FontStyle29"/>
          <w:sz w:val="25"/>
          <w:szCs w:val="25"/>
        </w:rPr>
        <w:t xml:space="preserve">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740DA3">
        <w:rPr>
          <w:sz w:val="25"/>
          <w:szCs w:val="25"/>
        </w:rPr>
        <w:t>366,5</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D24A1B">
        <w:rPr>
          <w:sz w:val="25"/>
          <w:szCs w:val="25"/>
        </w:rPr>
        <w:t>253,3</w:t>
      </w:r>
      <w:r w:rsidR="00201F9D">
        <w:rPr>
          <w:b/>
          <w:sz w:val="25"/>
          <w:szCs w:val="25"/>
        </w:rPr>
        <w:t xml:space="preserve"> </w:t>
      </w:r>
      <w:r w:rsidR="006C1D89" w:rsidRPr="00635E6C">
        <w:rPr>
          <w:sz w:val="25"/>
          <w:szCs w:val="25"/>
        </w:rPr>
        <w:t xml:space="preserve"> тыс.руб. или </w:t>
      </w:r>
      <w:r w:rsidR="00D24A1B">
        <w:rPr>
          <w:sz w:val="25"/>
          <w:szCs w:val="25"/>
        </w:rPr>
        <w:t>69,1</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CD4D6E" w:rsidRDefault="00CD4D6E" w:rsidP="00F51A9D">
      <w:pPr>
        <w:tabs>
          <w:tab w:val="left" w:pos="709"/>
          <w:tab w:val="left" w:pos="1080"/>
        </w:tabs>
        <w:jc w:val="both"/>
        <w:rPr>
          <w:sz w:val="25"/>
          <w:szCs w:val="25"/>
        </w:rPr>
      </w:pPr>
      <w:r>
        <w:rPr>
          <w:sz w:val="25"/>
          <w:szCs w:val="25"/>
        </w:rPr>
        <w:t xml:space="preserve">                                                                                                             </w:t>
      </w:r>
      <w:r w:rsidR="00D24A1B">
        <w:rPr>
          <w:sz w:val="25"/>
          <w:szCs w:val="25"/>
        </w:rPr>
        <w:t xml:space="preserve">   </w:t>
      </w:r>
      <w:r>
        <w:rPr>
          <w:sz w:val="25"/>
          <w:szCs w:val="25"/>
        </w:rPr>
        <w:t xml:space="preserve">                 (руб.)</w:t>
      </w:r>
    </w:p>
    <w:tbl>
      <w:tblPr>
        <w:tblW w:w="9627" w:type="dxa"/>
        <w:tblLayout w:type="fixed"/>
        <w:tblCellMar>
          <w:left w:w="30" w:type="dxa"/>
          <w:right w:w="30" w:type="dxa"/>
        </w:tblCellMar>
        <w:tblLook w:val="0000"/>
      </w:tblPr>
      <w:tblGrid>
        <w:gridCol w:w="1023"/>
        <w:gridCol w:w="910"/>
        <w:gridCol w:w="2775"/>
        <w:gridCol w:w="1276"/>
        <w:gridCol w:w="1222"/>
        <w:gridCol w:w="1046"/>
        <w:gridCol w:w="1375"/>
      </w:tblGrid>
      <w:tr w:rsidR="00D24A1B" w:rsidRPr="00D24A1B" w:rsidTr="00D24A1B">
        <w:trPr>
          <w:trHeight w:val="149"/>
        </w:trPr>
        <w:tc>
          <w:tcPr>
            <w:tcW w:w="1023"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КФСР</w:t>
            </w:r>
          </w:p>
        </w:tc>
        <w:tc>
          <w:tcPr>
            <w:tcW w:w="910"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КЦСР</w:t>
            </w:r>
          </w:p>
        </w:tc>
        <w:tc>
          <w:tcPr>
            <w:tcW w:w="2775"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Наименование программы</w:t>
            </w:r>
          </w:p>
        </w:tc>
        <w:tc>
          <w:tcPr>
            <w:tcW w:w="1276"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Назначено на 2014  год</w:t>
            </w:r>
          </w:p>
        </w:tc>
        <w:tc>
          <w:tcPr>
            <w:tcW w:w="1222"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Кассовое исполне</w:t>
            </w:r>
            <w:r>
              <w:rPr>
                <w:b/>
                <w:bCs/>
                <w:color w:val="000000"/>
              </w:rPr>
              <w:t>-</w:t>
            </w:r>
            <w:r w:rsidRPr="00D24A1B">
              <w:rPr>
                <w:b/>
                <w:bCs/>
                <w:color w:val="000000"/>
              </w:rPr>
              <w:t>ние</w:t>
            </w:r>
            <w:r>
              <w:rPr>
                <w:b/>
                <w:bCs/>
                <w:color w:val="000000"/>
              </w:rPr>
              <w:t xml:space="preserve"> за 2014 год</w:t>
            </w:r>
          </w:p>
        </w:tc>
        <w:tc>
          <w:tcPr>
            <w:tcW w:w="1046"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 испол</w:t>
            </w:r>
            <w:r>
              <w:rPr>
                <w:b/>
                <w:bCs/>
                <w:color w:val="000000"/>
              </w:rPr>
              <w:t>-</w:t>
            </w:r>
            <w:r w:rsidRPr="00D24A1B">
              <w:rPr>
                <w:b/>
                <w:bCs/>
                <w:color w:val="000000"/>
              </w:rPr>
              <w:t>нения</w:t>
            </w:r>
          </w:p>
        </w:tc>
        <w:tc>
          <w:tcPr>
            <w:tcW w:w="1375" w:type="dxa"/>
            <w:tcBorders>
              <w:top w:val="single" w:sz="6" w:space="0" w:color="auto"/>
              <w:left w:val="single" w:sz="6" w:space="0" w:color="auto"/>
              <w:bottom w:val="nil"/>
              <w:right w:val="single" w:sz="6" w:space="0" w:color="auto"/>
            </w:tcBorders>
          </w:tcPr>
          <w:p w:rsidR="00D24A1B" w:rsidRPr="00D24A1B" w:rsidRDefault="00D24A1B" w:rsidP="00D24A1B">
            <w:pPr>
              <w:widowControl/>
              <w:jc w:val="center"/>
              <w:rPr>
                <w:b/>
                <w:bCs/>
                <w:color w:val="000000"/>
              </w:rPr>
            </w:pPr>
            <w:r w:rsidRPr="00D24A1B">
              <w:rPr>
                <w:b/>
                <w:bCs/>
                <w:color w:val="000000"/>
              </w:rPr>
              <w:t>Отклоне</w:t>
            </w:r>
            <w:r>
              <w:rPr>
                <w:b/>
                <w:bCs/>
                <w:color w:val="000000"/>
              </w:rPr>
              <w:t>-</w:t>
            </w:r>
            <w:r w:rsidRPr="00D24A1B">
              <w:rPr>
                <w:b/>
                <w:bCs/>
                <w:color w:val="000000"/>
              </w:rPr>
              <w:t>ние</w:t>
            </w:r>
          </w:p>
        </w:tc>
      </w:tr>
      <w:tr w:rsidR="00D24A1B" w:rsidRPr="00D24A1B" w:rsidTr="00D24A1B">
        <w:trPr>
          <w:trHeight w:val="523"/>
        </w:trPr>
        <w:tc>
          <w:tcPr>
            <w:tcW w:w="1023"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910"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2775"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1276"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1222"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1046"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p>
        </w:tc>
        <w:tc>
          <w:tcPr>
            <w:tcW w:w="1375" w:type="dxa"/>
            <w:tcBorders>
              <w:top w:val="nil"/>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p>
        </w:tc>
      </w:tr>
      <w:tr w:rsidR="00D24A1B" w:rsidRPr="00D24A1B" w:rsidTr="00D24A1B">
        <w:trPr>
          <w:trHeight w:val="209"/>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0113</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20 500,00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8 500,00</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41,</w:t>
            </w:r>
            <w:r>
              <w:rPr>
                <w:b/>
                <w:bCs/>
                <w:color w:val="000000"/>
              </w:rPr>
              <w:t>5</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Pr>
                <w:b/>
                <w:bCs/>
                <w:color w:val="000000"/>
              </w:rPr>
              <w:t>-</w:t>
            </w:r>
            <w:r w:rsidRPr="00D24A1B">
              <w:rPr>
                <w:b/>
                <w:bCs/>
                <w:color w:val="000000"/>
              </w:rPr>
              <w:t>12 000,00</w:t>
            </w:r>
          </w:p>
        </w:tc>
      </w:tr>
      <w:tr w:rsidR="00D24A1B" w:rsidRPr="00D24A1B" w:rsidTr="00D24A1B">
        <w:trPr>
          <w:trHeight w:val="1229"/>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0113</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6170302</w:t>
            </w: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color w:val="000000"/>
              </w:rPr>
            </w:pPr>
            <w:r w:rsidRPr="00D24A1B">
              <w:rPr>
                <w:color w:val="000000"/>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12 000,00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r w:rsidRPr="00D24A1B">
              <w:rPr>
                <w:color w:val="000000"/>
              </w:rPr>
              <w:t>12 000,00</w:t>
            </w:r>
          </w:p>
        </w:tc>
      </w:tr>
      <w:tr w:rsidR="00D24A1B" w:rsidRPr="00D24A1B" w:rsidTr="00D24A1B">
        <w:trPr>
          <w:trHeight w:val="1229"/>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0113</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7952035</w:t>
            </w: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color w:val="000000"/>
              </w:rPr>
            </w:pPr>
            <w:r w:rsidRPr="00D24A1B">
              <w:rPr>
                <w:color w:val="000000"/>
              </w:rPr>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8 500,00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8 500,00</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100,00</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r>
      <w:tr w:rsidR="00D24A1B" w:rsidRPr="00D24A1B" w:rsidTr="00D24A1B">
        <w:trPr>
          <w:trHeight w:val="209"/>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0409</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325 507,31</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236 339,19</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72,6</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Pr>
                <w:b/>
                <w:bCs/>
                <w:color w:val="000000"/>
              </w:rPr>
              <w:t>-</w:t>
            </w:r>
            <w:r w:rsidRPr="00D24A1B">
              <w:rPr>
                <w:b/>
                <w:bCs/>
                <w:color w:val="000000"/>
              </w:rPr>
              <w:t>89 168,12</w:t>
            </w:r>
          </w:p>
        </w:tc>
      </w:tr>
      <w:tr w:rsidR="00D24A1B" w:rsidRPr="00D24A1B" w:rsidTr="00D24A1B">
        <w:trPr>
          <w:trHeight w:val="2503"/>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0409</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7952024</w:t>
            </w: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color w:val="000000"/>
              </w:rPr>
            </w:pPr>
            <w:r w:rsidRPr="00D24A1B">
              <w:rPr>
                <w:color w:val="000000"/>
              </w:rPr>
              <w:t xml:space="preserve">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w:t>
            </w:r>
            <w:r w:rsidRPr="00D24A1B">
              <w:rPr>
                <w:color w:val="000000"/>
              </w:rPr>
              <w:lastRenderedPageBreak/>
              <w:t>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lastRenderedPageBreak/>
              <w:t>325 507,31</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236 339,19</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72,6</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r w:rsidRPr="00D24A1B">
              <w:rPr>
                <w:color w:val="000000"/>
              </w:rPr>
              <w:t>89 168,12</w:t>
            </w:r>
          </w:p>
        </w:tc>
      </w:tr>
      <w:tr w:rsidR="00D24A1B" w:rsidRPr="00D24A1B" w:rsidTr="00D24A1B">
        <w:trPr>
          <w:trHeight w:val="218"/>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lastRenderedPageBreak/>
              <w:t>0801</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20 500,00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8 500,00</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Pr>
                <w:b/>
                <w:bCs/>
                <w:color w:val="000000"/>
              </w:rPr>
              <w:t>41,5</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Pr>
                <w:b/>
                <w:bCs/>
                <w:color w:val="000000"/>
              </w:rPr>
              <w:t>-</w:t>
            </w:r>
            <w:r w:rsidRPr="00D24A1B">
              <w:rPr>
                <w:b/>
                <w:bCs/>
                <w:color w:val="000000"/>
              </w:rPr>
              <w:t>12 000,00</w:t>
            </w:r>
          </w:p>
        </w:tc>
      </w:tr>
      <w:tr w:rsidR="00D24A1B" w:rsidRPr="00D24A1B" w:rsidTr="00D24A1B">
        <w:trPr>
          <w:trHeight w:val="1020"/>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0801</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6170302</w:t>
            </w: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color w:val="000000"/>
              </w:rPr>
            </w:pPr>
            <w:r w:rsidRPr="00D24A1B">
              <w:rPr>
                <w:color w:val="000000"/>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12 000,00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r w:rsidRPr="00D24A1B">
              <w:rPr>
                <w:color w:val="000000"/>
              </w:rPr>
              <w:t>12 000,00</w:t>
            </w:r>
          </w:p>
        </w:tc>
      </w:tr>
      <w:tr w:rsidR="00D24A1B" w:rsidRPr="00D24A1B" w:rsidTr="00D24A1B">
        <w:trPr>
          <w:trHeight w:val="1020"/>
        </w:trPr>
        <w:tc>
          <w:tcPr>
            <w:tcW w:w="1023"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0801</w:t>
            </w:r>
          </w:p>
        </w:tc>
        <w:tc>
          <w:tcPr>
            <w:tcW w:w="910"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7952035</w:t>
            </w:r>
          </w:p>
        </w:tc>
        <w:tc>
          <w:tcPr>
            <w:tcW w:w="27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rPr>
                <w:color w:val="000000"/>
              </w:rPr>
            </w:pPr>
            <w:r w:rsidRPr="00D24A1B">
              <w:rPr>
                <w:color w:val="000000"/>
              </w:rPr>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8 500,00</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8 500,00</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sidRPr="00D24A1B">
              <w:rPr>
                <w:color w:val="000000"/>
              </w:rPr>
              <w:t>100,00</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color w:val="000000"/>
              </w:rPr>
            </w:pPr>
            <w:r>
              <w:rPr>
                <w:color w:val="000000"/>
              </w:rPr>
              <w:t>-</w:t>
            </w:r>
          </w:p>
        </w:tc>
      </w:tr>
      <w:tr w:rsidR="00D24A1B" w:rsidRPr="00D24A1B" w:rsidTr="00D24A1B">
        <w:trPr>
          <w:trHeight w:val="182"/>
        </w:trPr>
        <w:tc>
          <w:tcPr>
            <w:tcW w:w="1023" w:type="dxa"/>
            <w:tcBorders>
              <w:top w:val="single" w:sz="6" w:space="0" w:color="auto"/>
              <w:left w:val="single" w:sz="6" w:space="0" w:color="auto"/>
              <w:bottom w:val="single" w:sz="6" w:space="0" w:color="auto"/>
              <w:right w:val="nil"/>
            </w:tcBorders>
          </w:tcPr>
          <w:p w:rsidR="00D24A1B" w:rsidRPr="00D24A1B" w:rsidRDefault="00D24A1B" w:rsidP="00D24A1B">
            <w:pPr>
              <w:widowControl/>
              <w:jc w:val="right"/>
              <w:rPr>
                <w:b/>
                <w:bCs/>
                <w:color w:val="000000"/>
              </w:rPr>
            </w:pPr>
            <w:r w:rsidRPr="00D24A1B">
              <w:rPr>
                <w:b/>
                <w:bCs/>
                <w:color w:val="000000"/>
              </w:rPr>
              <w:t>ИТОГО</w:t>
            </w:r>
          </w:p>
        </w:tc>
        <w:tc>
          <w:tcPr>
            <w:tcW w:w="910" w:type="dxa"/>
            <w:tcBorders>
              <w:top w:val="single" w:sz="6" w:space="0" w:color="auto"/>
              <w:left w:val="nil"/>
              <w:bottom w:val="single" w:sz="6" w:space="0" w:color="auto"/>
              <w:right w:val="nil"/>
            </w:tcBorders>
          </w:tcPr>
          <w:p w:rsidR="00D24A1B" w:rsidRPr="00D24A1B" w:rsidRDefault="00D24A1B" w:rsidP="00D24A1B">
            <w:pPr>
              <w:widowControl/>
              <w:jc w:val="right"/>
              <w:rPr>
                <w:b/>
                <w:bCs/>
                <w:color w:val="000000"/>
              </w:rPr>
            </w:pPr>
          </w:p>
        </w:tc>
        <w:tc>
          <w:tcPr>
            <w:tcW w:w="2775" w:type="dxa"/>
            <w:tcBorders>
              <w:top w:val="single" w:sz="6" w:space="0" w:color="auto"/>
              <w:left w:val="nil"/>
              <w:bottom w:val="single" w:sz="6" w:space="0" w:color="auto"/>
              <w:right w:val="single" w:sz="6" w:space="0" w:color="auto"/>
            </w:tcBorders>
          </w:tcPr>
          <w:p w:rsidR="00D24A1B" w:rsidRPr="00D24A1B" w:rsidRDefault="00D24A1B" w:rsidP="00D24A1B">
            <w:pPr>
              <w:widowControl/>
              <w:jc w:val="right"/>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366 507,31</w:t>
            </w:r>
          </w:p>
        </w:tc>
        <w:tc>
          <w:tcPr>
            <w:tcW w:w="1222"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253 339,19</w:t>
            </w:r>
          </w:p>
        </w:tc>
        <w:tc>
          <w:tcPr>
            <w:tcW w:w="1046"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sidRPr="00D24A1B">
              <w:rPr>
                <w:b/>
                <w:bCs/>
                <w:color w:val="000000"/>
              </w:rPr>
              <w:t>69,1</w:t>
            </w:r>
          </w:p>
        </w:tc>
        <w:tc>
          <w:tcPr>
            <w:tcW w:w="1375" w:type="dxa"/>
            <w:tcBorders>
              <w:top w:val="single" w:sz="6" w:space="0" w:color="auto"/>
              <w:left w:val="single" w:sz="6" w:space="0" w:color="auto"/>
              <w:bottom w:val="single" w:sz="6" w:space="0" w:color="auto"/>
              <w:right w:val="single" w:sz="6" w:space="0" w:color="auto"/>
            </w:tcBorders>
          </w:tcPr>
          <w:p w:rsidR="00D24A1B" w:rsidRPr="00D24A1B" w:rsidRDefault="00D24A1B" w:rsidP="00D24A1B">
            <w:pPr>
              <w:widowControl/>
              <w:jc w:val="center"/>
              <w:rPr>
                <w:b/>
                <w:bCs/>
                <w:color w:val="000000"/>
              </w:rPr>
            </w:pPr>
            <w:r>
              <w:rPr>
                <w:b/>
                <w:bCs/>
                <w:color w:val="000000"/>
              </w:rPr>
              <w:t>-</w:t>
            </w:r>
            <w:r w:rsidRPr="00D24A1B">
              <w:rPr>
                <w:b/>
                <w:bCs/>
                <w:color w:val="000000"/>
              </w:rPr>
              <w:t>113 168,12</w:t>
            </w:r>
          </w:p>
        </w:tc>
      </w:tr>
    </w:tbl>
    <w:p w:rsidR="000657F1" w:rsidRDefault="000657F1" w:rsidP="00F51A9D">
      <w:pPr>
        <w:tabs>
          <w:tab w:val="left" w:pos="709"/>
          <w:tab w:val="left" w:pos="1080"/>
        </w:tabs>
        <w:jc w:val="both"/>
        <w:rPr>
          <w:sz w:val="25"/>
          <w:szCs w:val="25"/>
        </w:rPr>
      </w:pPr>
    </w:p>
    <w:p w:rsidR="00F07803" w:rsidRPr="006B6474" w:rsidRDefault="00F07803" w:rsidP="00F51A9D">
      <w:pPr>
        <w:tabs>
          <w:tab w:val="left" w:pos="709"/>
          <w:tab w:val="left" w:pos="1080"/>
        </w:tabs>
        <w:jc w:val="both"/>
        <w:rPr>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6E5CC7" w:rsidRPr="00EE38D9">
        <w:rPr>
          <w:sz w:val="25"/>
          <w:szCs w:val="25"/>
        </w:rPr>
        <w:t>5</w:t>
      </w:r>
      <w:r w:rsidR="006B6474">
        <w:rPr>
          <w:b/>
          <w:sz w:val="25"/>
          <w:szCs w:val="25"/>
        </w:rPr>
        <w:t xml:space="preserve"> </w:t>
      </w:r>
      <w:r w:rsidR="006B6474">
        <w:rPr>
          <w:sz w:val="25"/>
          <w:szCs w:val="25"/>
        </w:rPr>
        <w:t>Порядка</w:t>
      </w:r>
      <w:r w:rsidR="000D226A">
        <w:rPr>
          <w:sz w:val="25"/>
          <w:szCs w:val="25"/>
        </w:rPr>
        <w:t xml:space="preserve"> разработки, утверждения и реализации муниципальных программ Кирейского</w:t>
      </w:r>
      <w:r w:rsidR="000D226A">
        <w:rPr>
          <w:rStyle w:val="FontStyle29"/>
          <w:sz w:val="25"/>
          <w:szCs w:val="25"/>
        </w:rPr>
        <w:t xml:space="preserve"> сельского поселения, утвержденного Постановлением Администрации </w:t>
      </w:r>
      <w:r w:rsidR="000D226A">
        <w:rPr>
          <w:sz w:val="25"/>
          <w:szCs w:val="25"/>
        </w:rPr>
        <w:t>Кирейского</w:t>
      </w:r>
      <w:r w:rsidR="000D226A">
        <w:rPr>
          <w:rStyle w:val="FontStyle29"/>
          <w:sz w:val="25"/>
          <w:szCs w:val="25"/>
        </w:rPr>
        <w:t xml:space="preserve"> сельского поселения от 16</w:t>
      </w:r>
      <w:r w:rsidR="000D226A" w:rsidRPr="00744050">
        <w:rPr>
          <w:rStyle w:val="FontStyle29"/>
          <w:sz w:val="25"/>
          <w:szCs w:val="25"/>
        </w:rPr>
        <w:t>.12.2013г. №</w:t>
      </w:r>
      <w:r w:rsidR="000D226A">
        <w:rPr>
          <w:rStyle w:val="FontStyle29"/>
          <w:sz w:val="25"/>
          <w:szCs w:val="25"/>
        </w:rPr>
        <w:t>49</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D402EF">
        <w:rPr>
          <w:rStyle w:val="FontStyle29"/>
          <w:sz w:val="25"/>
          <w:szCs w:val="25"/>
        </w:rPr>
        <w:t>Уточненным Решением</w:t>
      </w:r>
      <w:r w:rsidR="00D402EF" w:rsidRPr="009B347D">
        <w:rPr>
          <w:rStyle w:val="FontStyle29"/>
          <w:sz w:val="25"/>
          <w:szCs w:val="25"/>
        </w:rPr>
        <w:t xml:space="preserve"> Думы </w:t>
      </w:r>
      <w:r w:rsidR="00D402EF">
        <w:rPr>
          <w:sz w:val="25"/>
          <w:szCs w:val="25"/>
        </w:rPr>
        <w:t xml:space="preserve">Кирейского </w:t>
      </w:r>
      <w:r w:rsidR="00D402EF">
        <w:rPr>
          <w:rStyle w:val="FontStyle29"/>
          <w:sz w:val="25"/>
          <w:szCs w:val="25"/>
        </w:rPr>
        <w:t>сельского поселения от 30</w:t>
      </w:r>
      <w:r w:rsidR="00D402EF" w:rsidRPr="008D14A9">
        <w:rPr>
          <w:rStyle w:val="FontStyle29"/>
          <w:sz w:val="25"/>
          <w:szCs w:val="25"/>
        </w:rPr>
        <w:t>.12.2014г. №</w:t>
      </w:r>
      <w:r w:rsidR="00D402EF" w:rsidRPr="00070DD7">
        <w:rPr>
          <w:rStyle w:val="FontStyle29"/>
          <w:b/>
          <w:sz w:val="25"/>
          <w:szCs w:val="25"/>
        </w:rPr>
        <w:t xml:space="preserve"> </w:t>
      </w:r>
      <w:r w:rsidR="00D402EF" w:rsidRPr="008D14A9">
        <w:rPr>
          <w:rStyle w:val="FontStyle29"/>
          <w:sz w:val="25"/>
          <w:szCs w:val="25"/>
        </w:rPr>
        <w:t>64/33</w:t>
      </w:r>
      <w:r w:rsidR="00D402EF" w:rsidRPr="00070DD7">
        <w:rPr>
          <w:rStyle w:val="FontStyle29"/>
          <w:b/>
          <w:sz w:val="25"/>
          <w:szCs w:val="25"/>
        </w:rPr>
        <w:t xml:space="preserve"> </w:t>
      </w:r>
      <w:r w:rsidR="00D402EF">
        <w:rPr>
          <w:rStyle w:val="FontStyle29"/>
          <w:sz w:val="25"/>
          <w:szCs w:val="25"/>
        </w:rPr>
        <w:t xml:space="preserve">«О внесении изменений в решение Думы </w:t>
      </w:r>
      <w:r w:rsidR="00D402EF">
        <w:rPr>
          <w:sz w:val="25"/>
          <w:szCs w:val="25"/>
        </w:rPr>
        <w:t xml:space="preserve">Кирейского </w:t>
      </w:r>
      <w:r w:rsidR="00D402EF">
        <w:rPr>
          <w:rStyle w:val="FontStyle29"/>
          <w:sz w:val="25"/>
          <w:szCs w:val="25"/>
        </w:rPr>
        <w:t xml:space="preserve">сельского поселения от 30.12.2013г. №35/19 «О бюджете </w:t>
      </w:r>
      <w:r w:rsidR="00D402EF">
        <w:rPr>
          <w:sz w:val="25"/>
          <w:szCs w:val="25"/>
        </w:rPr>
        <w:t xml:space="preserve">Кирейского </w:t>
      </w:r>
      <w:r w:rsidR="00D402EF">
        <w:rPr>
          <w:rStyle w:val="FontStyle29"/>
          <w:sz w:val="25"/>
          <w:szCs w:val="25"/>
        </w:rPr>
        <w:t xml:space="preserve">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D402EF">
        <w:rPr>
          <w:rStyle w:val="FontStyle29"/>
          <w:sz w:val="25"/>
          <w:szCs w:val="25"/>
        </w:rPr>
        <w:t>136,3</w:t>
      </w:r>
      <w:r w:rsidR="001D3F3B">
        <w:rPr>
          <w:rStyle w:val="FontStyle29"/>
          <w:sz w:val="25"/>
          <w:szCs w:val="25"/>
        </w:rPr>
        <w:t xml:space="preserve"> тыс.руб. или </w:t>
      </w:r>
      <w:r w:rsidR="00D402EF">
        <w:rPr>
          <w:rStyle w:val="FontStyle29"/>
          <w:sz w:val="25"/>
          <w:szCs w:val="25"/>
        </w:rPr>
        <w:t>17,1</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D402EF">
        <w:rPr>
          <w:rStyle w:val="FontStyle29"/>
          <w:sz w:val="25"/>
          <w:szCs w:val="25"/>
        </w:rPr>
        <w:t>96,6</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8D7EEC">
        <w:rPr>
          <w:rStyle w:val="FontStyle29"/>
          <w:sz w:val="25"/>
          <w:szCs w:val="25"/>
        </w:rPr>
        <w:t>Кирейского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916AA">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D402EF">
        <w:rPr>
          <w:rStyle w:val="FontStyle29"/>
          <w:sz w:val="25"/>
          <w:szCs w:val="25"/>
        </w:rPr>
        <w:t>54,0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8D7EEC">
        <w:rPr>
          <w:rStyle w:val="FontStyle29"/>
          <w:sz w:val="25"/>
          <w:szCs w:val="25"/>
        </w:rPr>
        <w:t>Кирейского</w:t>
      </w:r>
      <w:r w:rsidR="00C3371D">
        <w:rPr>
          <w:rStyle w:val="FontStyle29"/>
          <w:sz w:val="25"/>
          <w:szCs w:val="25"/>
        </w:rPr>
        <w:t xml:space="preserve"> сельского поселения от </w:t>
      </w:r>
      <w:r w:rsidR="00E235F4">
        <w:rPr>
          <w:rStyle w:val="FontStyle29"/>
          <w:sz w:val="25"/>
          <w:szCs w:val="25"/>
        </w:rPr>
        <w:t>30</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D24A1B">
        <w:rPr>
          <w:rStyle w:val="FontStyle29"/>
          <w:sz w:val="25"/>
          <w:szCs w:val="25"/>
        </w:rPr>
        <w:t>4</w:t>
      </w:r>
      <w:r w:rsidR="000E4113">
        <w:rPr>
          <w:rStyle w:val="FontStyle29"/>
          <w:sz w:val="25"/>
          <w:szCs w:val="25"/>
        </w:rPr>
        <w:t>г. №</w:t>
      </w:r>
      <w:r w:rsidR="00E235F4">
        <w:rPr>
          <w:rStyle w:val="FontStyle29"/>
          <w:sz w:val="25"/>
          <w:szCs w:val="25"/>
        </w:rPr>
        <w:t>64/33</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w:t>
      </w:r>
      <w:r w:rsidR="00E53FEA">
        <w:rPr>
          <w:rStyle w:val="FontStyle29"/>
          <w:sz w:val="25"/>
          <w:szCs w:val="25"/>
        </w:rPr>
        <w:lastRenderedPageBreak/>
        <w:t xml:space="preserve">заимствований </w:t>
      </w:r>
      <w:r w:rsidR="008D7EEC">
        <w:rPr>
          <w:rStyle w:val="FontStyle29"/>
          <w:sz w:val="25"/>
          <w:szCs w:val="25"/>
        </w:rPr>
        <w:t xml:space="preserve">Кирейского </w:t>
      </w:r>
      <w:r w:rsidR="00E53FEA">
        <w:rPr>
          <w:rStyle w:val="FontStyle29"/>
          <w:sz w:val="25"/>
          <w:szCs w:val="25"/>
        </w:rPr>
        <w:t xml:space="preserve">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267F5F">
        <w:rPr>
          <w:sz w:val="25"/>
          <w:szCs w:val="25"/>
        </w:rPr>
        <w:t>397,0</w:t>
      </w:r>
      <w:r w:rsidRPr="00CB7818">
        <w:rPr>
          <w:sz w:val="25"/>
          <w:szCs w:val="25"/>
        </w:rPr>
        <w:t xml:space="preserve"> тыс.руб., что не превышает предельного размера, установленного ст.107 БК РФ.</w:t>
      </w:r>
    </w:p>
    <w:p w:rsidR="00216182"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51830" w:rsidRPr="00AA6BAB" w:rsidRDefault="00451830" w:rsidP="00451830">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82250 руб.07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54043 руб.18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D7EEC">
        <w:rPr>
          <w:rStyle w:val="FontStyle29"/>
          <w:sz w:val="25"/>
          <w:szCs w:val="25"/>
        </w:rPr>
        <w:t>Кирейского</w:t>
      </w:r>
      <w:r w:rsidR="00E845C7">
        <w:rPr>
          <w:sz w:val="25"/>
          <w:szCs w:val="25"/>
        </w:rPr>
        <w:t xml:space="preserve"> </w:t>
      </w:r>
      <w:r w:rsidR="00E75C8D">
        <w:rPr>
          <w:sz w:val="25"/>
          <w:szCs w:val="25"/>
        </w:rPr>
        <w:t xml:space="preserve">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2E7654" w:rsidRDefault="001C00CF" w:rsidP="002E7654">
      <w:pPr>
        <w:tabs>
          <w:tab w:val="left" w:pos="709"/>
        </w:tabs>
        <w:jc w:val="both"/>
        <w:rPr>
          <w:sz w:val="25"/>
          <w:szCs w:val="25"/>
        </w:rPr>
      </w:pPr>
      <w:r>
        <w:rPr>
          <w:sz w:val="25"/>
          <w:szCs w:val="25"/>
        </w:rPr>
        <w:tab/>
      </w:r>
      <w:r w:rsidR="002E7654">
        <w:rPr>
          <w:sz w:val="25"/>
          <w:szCs w:val="25"/>
        </w:rPr>
        <w:t>Осуществление полномочий</w:t>
      </w:r>
      <w:r w:rsidR="002E7654" w:rsidRPr="00EC07DF">
        <w:rPr>
          <w:sz w:val="25"/>
          <w:szCs w:val="25"/>
        </w:rPr>
        <w:t xml:space="preserve"> по </w:t>
      </w:r>
      <w:r w:rsidR="002E7654">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2E7654" w:rsidRPr="00810CA2">
        <w:rPr>
          <w:sz w:val="25"/>
          <w:szCs w:val="25"/>
        </w:rPr>
        <w:t>передано Администрации Тулунского муни</w:t>
      </w:r>
      <w:r w:rsidR="002E7654">
        <w:rPr>
          <w:sz w:val="25"/>
          <w:szCs w:val="25"/>
        </w:rPr>
        <w:t xml:space="preserve">ципального района по Соглашению </w:t>
      </w:r>
      <w:r w:rsidR="002E7654"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D7EEC">
        <w:rPr>
          <w:rStyle w:val="FontStyle29"/>
          <w:sz w:val="25"/>
          <w:szCs w:val="25"/>
        </w:rPr>
        <w:t>Кирейского</w:t>
      </w:r>
      <w:r w:rsidR="002E7654">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8D7EEC">
        <w:rPr>
          <w:rStyle w:val="FontStyle29"/>
          <w:sz w:val="25"/>
          <w:szCs w:val="25"/>
        </w:rPr>
        <w:t>Кирейском</w:t>
      </w:r>
      <w:r w:rsidR="00E845C7">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8D7EEC">
        <w:rPr>
          <w:rStyle w:val="FontStyle29"/>
          <w:sz w:val="25"/>
          <w:szCs w:val="25"/>
        </w:rPr>
        <w:t>Кирейского</w:t>
      </w:r>
      <w:r w:rsidR="008D7EEC">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605327">
        <w:rPr>
          <w:sz w:val="25"/>
          <w:szCs w:val="25"/>
        </w:rPr>
        <w:t>5</w:t>
      </w:r>
      <w:r w:rsidR="00527C6F">
        <w:rPr>
          <w:sz w:val="25"/>
          <w:szCs w:val="25"/>
        </w:rPr>
        <w:t xml:space="preserve"> (с изменениями внесенными Решением Думы </w:t>
      </w:r>
      <w:r w:rsidR="008D7EEC">
        <w:rPr>
          <w:rStyle w:val="FontStyle29"/>
          <w:sz w:val="25"/>
          <w:szCs w:val="25"/>
        </w:rPr>
        <w:t>Кирейского</w:t>
      </w:r>
      <w:r w:rsidR="008D7EEC">
        <w:rPr>
          <w:sz w:val="25"/>
          <w:szCs w:val="25"/>
        </w:rPr>
        <w:t xml:space="preserve"> </w:t>
      </w:r>
      <w:r w:rsidR="00527C6F">
        <w:rPr>
          <w:sz w:val="25"/>
          <w:szCs w:val="25"/>
        </w:rPr>
        <w:t>сельск</w:t>
      </w:r>
      <w:r w:rsidR="00D07DD4">
        <w:rPr>
          <w:sz w:val="25"/>
          <w:szCs w:val="25"/>
        </w:rPr>
        <w:t>о</w:t>
      </w:r>
      <w:r w:rsidR="00605327">
        <w:rPr>
          <w:sz w:val="25"/>
          <w:szCs w:val="25"/>
        </w:rPr>
        <w:t>го поселения от 26.06.2013г. №23/12</w:t>
      </w:r>
      <w:r w:rsidR="00C616F3">
        <w:rPr>
          <w:sz w:val="25"/>
          <w:szCs w:val="25"/>
        </w:rPr>
        <w:t xml:space="preserve"> и  от </w:t>
      </w:r>
      <w:r w:rsidR="00E845C7">
        <w:rPr>
          <w:sz w:val="25"/>
          <w:szCs w:val="25"/>
        </w:rPr>
        <w:t>2</w:t>
      </w:r>
      <w:r w:rsidR="00605327">
        <w:rPr>
          <w:sz w:val="25"/>
          <w:szCs w:val="25"/>
        </w:rPr>
        <w:t>1</w:t>
      </w:r>
      <w:r w:rsidR="00E845C7">
        <w:rPr>
          <w:sz w:val="25"/>
          <w:szCs w:val="25"/>
        </w:rPr>
        <w:t>.0</w:t>
      </w:r>
      <w:r w:rsidR="00605327">
        <w:rPr>
          <w:sz w:val="25"/>
          <w:szCs w:val="25"/>
        </w:rPr>
        <w:t>5.2014г. №5</w:t>
      </w:r>
      <w:r w:rsidR="00E845C7">
        <w:rPr>
          <w:sz w:val="25"/>
          <w:szCs w:val="25"/>
        </w:rPr>
        <w:t>4</w:t>
      </w:r>
      <w:r w:rsidR="00605327">
        <w:rPr>
          <w:sz w:val="25"/>
          <w:szCs w:val="25"/>
        </w:rPr>
        <w:t>/25</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 xml:space="preserve">о Контрольно-счетной палате муниципального образования «Тулунский район», утвержденного решением Думы Тулунского муниципального района от </w:t>
      </w:r>
      <w:r w:rsidR="00B635BF" w:rsidRPr="007B275C">
        <w:rPr>
          <w:sz w:val="25"/>
          <w:szCs w:val="25"/>
        </w:rPr>
        <w:lastRenderedPageBreak/>
        <w:t>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FC796D" w:rsidP="00D346F0">
      <w:pPr>
        <w:pStyle w:val="2"/>
        <w:spacing w:after="0" w:line="240" w:lineRule="auto"/>
        <w:ind w:left="0" w:firstLine="720"/>
        <w:jc w:val="both"/>
        <w:rPr>
          <w:sz w:val="25"/>
          <w:szCs w:val="25"/>
        </w:rPr>
      </w:pPr>
      <w:r w:rsidRPr="00141D56">
        <w:rPr>
          <w:sz w:val="25"/>
          <w:szCs w:val="25"/>
        </w:rPr>
        <w:t xml:space="preserve">Функции по </w:t>
      </w:r>
      <w:r w:rsidR="002E765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8D7EEC">
        <w:rPr>
          <w:rStyle w:val="FontStyle29"/>
          <w:sz w:val="25"/>
          <w:szCs w:val="25"/>
        </w:rPr>
        <w:t>Кирейского</w:t>
      </w:r>
      <w:r w:rsidR="008D7EEC">
        <w:rPr>
          <w:sz w:val="25"/>
          <w:szCs w:val="25"/>
        </w:rPr>
        <w:t xml:space="preserve"> </w:t>
      </w:r>
      <w:r w:rsidR="00D07DD4">
        <w:rPr>
          <w:sz w:val="25"/>
          <w:szCs w:val="25"/>
        </w:rPr>
        <w:t>сельского поселения</w:t>
      </w:r>
      <w:r w:rsidR="008F0F20">
        <w:rPr>
          <w:sz w:val="25"/>
          <w:szCs w:val="25"/>
        </w:rPr>
        <w:t>,</w:t>
      </w:r>
      <w:r w:rsidR="00087A1E">
        <w:rPr>
          <w:sz w:val="25"/>
          <w:szCs w:val="25"/>
        </w:rPr>
        <w:t xml:space="preserve">  муниципального</w:t>
      </w:r>
      <w:r w:rsidR="00514CBF">
        <w:rPr>
          <w:sz w:val="25"/>
          <w:szCs w:val="25"/>
        </w:rPr>
        <w:t xml:space="preserve"> </w:t>
      </w:r>
      <w:r w:rsidR="00087A1E">
        <w:rPr>
          <w:sz w:val="25"/>
          <w:szCs w:val="25"/>
        </w:rPr>
        <w:t>казенного учреждения культуры</w:t>
      </w:r>
      <w:r w:rsidRPr="00540694">
        <w:rPr>
          <w:sz w:val="25"/>
          <w:szCs w:val="25"/>
        </w:rPr>
        <w:t xml:space="preserve"> </w:t>
      </w:r>
      <w:r w:rsidRPr="00BC5A60">
        <w:rPr>
          <w:b/>
          <w:sz w:val="25"/>
          <w:szCs w:val="25"/>
        </w:rPr>
        <w:t>«</w:t>
      </w:r>
      <w:r w:rsidR="00605327">
        <w:rPr>
          <w:sz w:val="25"/>
          <w:szCs w:val="25"/>
        </w:rPr>
        <w:t>Сельский клуб с.Уйгат</w:t>
      </w:r>
      <w:r w:rsidRPr="00087A1E">
        <w:rPr>
          <w:sz w:val="25"/>
          <w:szCs w:val="25"/>
        </w:rPr>
        <w:t>»,</w:t>
      </w:r>
      <w:r w:rsidR="008F0F20">
        <w:rPr>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Pr>
          <w:sz w:val="25"/>
          <w:szCs w:val="25"/>
        </w:rPr>
        <w:t xml:space="preserve">рской отчетности, </w:t>
      </w:r>
      <w:r w:rsidR="00A107D6">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Pr>
          <w:sz w:val="25"/>
          <w:szCs w:val="25"/>
        </w:rPr>
        <w:t>возложены на Ц</w:t>
      </w:r>
      <w:r w:rsidR="003507AA">
        <w:rPr>
          <w:sz w:val="25"/>
          <w:szCs w:val="25"/>
        </w:rPr>
        <w:t>ентрализованную бухгалтерию А</w:t>
      </w:r>
      <w:r w:rsidRPr="00540694">
        <w:rPr>
          <w:sz w:val="25"/>
          <w:szCs w:val="25"/>
        </w:rPr>
        <w:t>дминистрации Тулунского муниципа</w:t>
      </w:r>
      <w:r w:rsidR="00D500CB">
        <w:rPr>
          <w:sz w:val="25"/>
          <w:szCs w:val="25"/>
        </w:rPr>
        <w:t>льного района согласно договорам</w:t>
      </w:r>
      <w:r w:rsidRPr="00540694">
        <w:rPr>
          <w:sz w:val="25"/>
          <w:szCs w:val="25"/>
        </w:rPr>
        <w:t xml:space="preserve"> о бухгалтерском обслуживании</w:t>
      </w:r>
      <w:r w:rsidR="004508DC">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3C65BA">
        <w:rPr>
          <w:sz w:val="25"/>
          <w:szCs w:val="25"/>
        </w:rPr>
        <w:t>29.12.2012г. №</w:t>
      </w:r>
      <w:r w:rsidR="00BA2C37" w:rsidRPr="00BA2C37">
        <w:rPr>
          <w:sz w:val="25"/>
          <w:szCs w:val="25"/>
        </w:rPr>
        <w:t>21</w:t>
      </w:r>
      <w:r w:rsidR="00916453" w:rsidRPr="00BA2C37">
        <w:rPr>
          <w:sz w:val="25"/>
          <w:szCs w:val="25"/>
        </w:rPr>
        <w:t>,</w:t>
      </w:r>
      <w:r w:rsidR="00916453" w:rsidRPr="00334B24">
        <w:rPr>
          <w:sz w:val="25"/>
          <w:szCs w:val="25"/>
        </w:rPr>
        <w:t xml:space="preserve"> </w:t>
      </w:r>
      <w:r w:rsidR="00905FBF" w:rsidRPr="00334B24">
        <w:rPr>
          <w:sz w:val="25"/>
          <w:szCs w:val="25"/>
        </w:rPr>
        <w:t>29.12.2012г. №</w:t>
      </w:r>
      <w:r w:rsidR="00BA2C37" w:rsidRPr="00BA2C37">
        <w:rPr>
          <w:sz w:val="25"/>
          <w:szCs w:val="25"/>
        </w:rPr>
        <w:t>66</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8D7EEC">
        <w:rPr>
          <w:rStyle w:val="FontStyle29"/>
          <w:sz w:val="25"/>
          <w:szCs w:val="25"/>
        </w:rPr>
        <w:t>Кирейского</w:t>
      </w:r>
      <w:r w:rsidR="008D7EEC">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8D7EEC">
        <w:rPr>
          <w:rStyle w:val="FontStyle29"/>
          <w:sz w:val="25"/>
          <w:szCs w:val="25"/>
        </w:rPr>
        <w:t>Кирейского</w:t>
      </w:r>
      <w:r w:rsidR="008D7EEC">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822032" w:rsidRPr="005040F0" w:rsidRDefault="008F7E87" w:rsidP="005040F0">
      <w:pPr>
        <w:tabs>
          <w:tab w:val="left" w:pos="709"/>
          <w:tab w:val="left" w:pos="1080"/>
        </w:tabs>
        <w:jc w:val="both"/>
        <w:rPr>
          <w:sz w:val="25"/>
          <w:szCs w:val="25"/>
        </w:rPr>
      </w:pPr>
      <w:r>
        <w:rPr>
          <w:b/>
          <w:sz w:val="25"/>
          <w:szCs w:val="25"/>
        </w:rPr>
        <w:t>-</w:t>
      </w:r>
      <w:r w:rsidR="001B3CD5" w:rsidRPr="001B3CD5">
        <w:rPr>
          <w:sz w:val="25"/>
          <w:szCs w:val="25"/>
        </w:rPr>
        <w:t xml:space="preserve"> </w:t>
      </w:r>
      <w:r w:rsidR="005040F0" w:rsidRPr="00F51A9D">
        <w:rPr>
          <w:sz w:val="25"/>
          <w:szCs w:val="25"/>
        </w:rPr>
        <w:t>В нарушение</w:t>
      </w:r>
      <w:r w:rsidR="005040F0" w:rsidRPr="00F07803">
        <w:rPr>
          <w:b/>
          <w:sz w:val="25"/>
          <w:szCs w:val="25"/>
        </w:rPr>
        <w:t xml:space="preserve"> </w:t>
      </w:r>
      <w:r w:rsidR="005040F0" w:rsidRPr="00C005CF">
        <w:rPr>
          <w:sz w:val="25"/>
          <w:szCs w:val="25"/>
        </w:rPr>
        <w:t>п.</w:t>
      </w:r>
      <w:r w:rsidR="005040F0" w:rsidRPr="00EE38D9">
        <w:rPr>
          <w:sz w:val="25"/>
          <w:szCs w:val="25"/>
        </w:rPr>
        <w:t>5</w:t>
      </w:r>
      <w:r w:rsidR="005040F0">
        <w:rPr>
          <w:b/>
          <w:sz w:val="25"/>
          <w:szCs w:val="25"/>
        </w:rPr>
        <w:t xml:space="preserve"> </w:t>
      </w:r>
      <w:r w:rsidR="005040F0">
        <w:rPr>
          <w:sz w:val="25"/>
          <w:szCs w:val="25"/>
        </w:rPr>
        <w:t>Порядка разработки, утверждения и реализации муниципальных программ Кирейского</w:t>
      </w:r>
      <w:r w:rsidR="005040F0">
        <w:rPr>
          <w:rStyle w:val="FontStyle29"/>
          <w:sz w:val="25"/>
          <w:szCs w:val="25"/>
        </w:rPr>
        <w:t xml:space="preserve"> сельского поселения, утвержденного Постановлением Администрации </w:t>
      </w:r>
      <w:r w:rsidR="005040F0">
        <w:rPr>
          <w:sz w:val="25"/>
          <w:szCs w:val="25"/>
        </w:rPr>
        <w:t>Кирейского</w:t>
      </w:r>
      <w:r w:rsidR="005040F0">
        <w:rPr>
          <w:rStyle w:val="FontStyle29"/>
          <w:sz w:val="25"/>
          <w:szCs w:val="25"/>
        </w:rPr>
        <w:t xml:space="preserve"> сельского поселения от 16</w:t>
      </w:r>
      <w:r w:rsidR="005040F0" w:rsidRPr="00744050">
        <w:rPr>
          <w:rStyle w:val="FontStyle29"/>
          <w:sz w:val="25"/>
          <w:szCs w:val="25"/>
        </w:rPr>
        <w:t>.12.2013г. №</w:t>
      </w:r>
      <w:r w:rsidR="005040F0">
        <w:rPr>
          <w:rStyle w:val="FontStyle29"/>
          <w:sz w:val="25"/>
          <w:szCs w:val="25"/>
        </w:rPr>
        <w:t>49,</w:t>
      </w:r>
      <w:r w:rsidR="005040F0">
        <w:rPr>
          <w:b/>
          <w:sz w:val="25"/>
          <w:szCs w:val="25"/>
        </w:rPr>
        <w:t xml:space="preserve"> </w:t>
      </w:r>
      <w:r w:rsidR="005040F0" w:rsidRPr="00F51A9D">
        <w:rPr>
          <w:sz w:val="25"/>
          <w:szCs w:val="25"/>
        </w:rPr>
        <w:t>не производится оценка эффективности реализации финансируемых программ.</w:t>
      </w:r>
      <w:r w:rsidR="005040F0">
        <w:rPr>
          <w:sz w:val="25"/>
          <w:szCs w:val="25"/>
        </w:rPr>
        <w:t xml:space="preserve"> На основании выше</w:t>
      </w:r>
      <w:r w:rsidR="005040F0" w:rsidRPr="005A5B62">
        <w:rPr>
          <w:sz w:val="25"/>
          <w:szCs w:val="25"/>
        </w:rPr>
        <w:t xml:space="preserve">изложенного, нет возможности определить, достигнут ли ожидаемый результат по данным мероприятиям. </w:t>
      </w:r>
    </w:p>
    <w:p w:rsidR="00ED5A6B" w:rsidRPr="00ED5A6B" w:rsidRDefault="00F06FDF" w:rsidP="00874CAD">
      <w:pPr>
        <w:jc w:val="both"/>
        <w:rPr>
          <w:b/>
          <w:sz w:val="25"/>
          <w:szCs w:val="25"/>
        </w:rPr>
      </w:pPr>
      <w:r>
        <w:rPr>
          <w:sz w:val="25"/>
          <w:szCs w:val="25"/>
        </w:rPr>
        <w:t>- 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2E3298">
        <w:rPr>
          <w:sz w:val="25"/>
          <w:szCs w:val="25"/>
        </w:rPr>
        <w:t>по состоянию на 01.01.2015 года в Сведения</w:t>
      </w:r>
      <w:r>
        <w:rPr>
          <w:sz w:val="25"/>
          <w:szCs w:val="25"/>
        </w:rPr>
        <w:t>х</w:t>
      </w:r>
      <w:r w:rsidR="00A61A89">
        <w:rPr>
          <w:sz w:val="25"/>
          <w:szCs w:val="25"/>
        </w:rPr>
        <w:t xml:space="preserve"> </w:t>
      </w:r>
      <w:r w:rsidRPr="002E3298">
        <w:rPr>
          <w:sz w:val="25"/>
          <w:szCs w:val="25"/>
        </w:rPr>
        <w:t xml:space="preserve">о дебиторской и кредиторской </w:t>
      </w:r>
      <w:r>
        <w:rPr>
          <w:sz w:val="25"/>
          <w:szCs w:val="25"/>
        </w:rPr>
        <w:t xml:space="preserve">задолженности </w:t>
      </w:r>
      <w:r w:rsidRPr="002E3298">
        <w:rPr>
          <w:sz w:val="25"/>
          <w:szCs w:val="25"/>
        </w:rPr>
        <w:t xml:space="preserve"> наличие просроченной </w:t>
      </w:r>
      <w:r>
        <w:rPr>
          <w:sz w:val="25"/>
          <w:szCs w:val="25"/>
        </w:rPr>
        <w:t xml:space="preserve">кредиторской </w:t>
      </w:r>
      <w:r w:rsidRPr="002E3298">
        <w:rPr>
          <w:sz w:val="25"/>
          <w:szCs w:val="25"/>
        </w:rPr>
        <w:t xml:space="preserve">задолженности </w:t>
      </w:r>
      <w:r w:rsidR="00071818">
        <w:rPr>
          <w:sz w:val="25"/>
          <w:szCs w:val="25"/>
        </w:rPr>
        <w:t>в сумме 2</w:t>
      </w:r>
      <w:r w:rsidR="005040F0">
        <w:rPr>
          <w:sz w:val="25"/>
          <w:szCs w:val="25"/>
        </w:rPr>
        <w:t>4</w:t>
      </w:r>
      <w:r w:rsidR="00071818">
        <w:rPr>
          <w:sz w:val="25"/>
          <w:szCs w:val="25"/>
        </w:rPr>
        <w:t xml:space="preserve">,0 тыс.руб. </w:t>
      </w:r>
      <w:r w:rsidRPr="002E3298">
        <w:rPr>
          <w:sz w:val="25"/>
          <w:szCs w:val="25"/>
        </w:rPr>
        <w:t>не указывается, что является искажением годовой бухгалтерской отчетности</w:t>
      </w:r>
      <w:r>
        <w:rPr>
          <w:sz w:val="25"/>
          <w:szCs w:val="25"/>
        </w:rPr>
        <w:t xml:space="preserve"> за 2014 год</w:t>
      </w:r>
      <w:r w:rsidRPr="002E3298">
        <w:rPr>
          <w:sz w:val="25"/>
          <w:szCs w:val="25"/>
        </w:rPr>
        <w:t>.</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8D7EEC">
        <w:rPr>
          <w:rStyle w:val="FontStyle29"/>
          <w:sz w:val="25"/>
          <w:szCs w:val="25"/>
        </w:rPr>
        <w:t>Кирейского</w:t>
      </w:r>
      <w:r w:rsidR="008D7EEC">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lastRenderedPageBreak/>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8D7EEC" w:rsidP="00D65C8C">
      <w:pPr>
        <w:pStyle w:val="2"/>
        <w:spacing w:after="0" w:line="240" w:lineRule="auto"/>
        <w:ind w:left="0"/>
        <w:jc w:val="both"/>
        <w:rPr>
          <w:sz w:val="25"/>
          <w:szCs w:val="25"/>
        </w:rPr>
      </w:pPr>
      <w:r>
        <w:rPr>
          <w:rStyle w:val="FontStyle29"/>
          <w:sz w:val="25"/>
          <w:szCs w:val="25"/>
        </w:rPr>
        <w:t>Кирейского</w:t>
      </w:r>
      <w:r>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rStyle w:val="FontStyle29"/>
          <w:sz w:val="25"/>
          <w:szCs w:val="25"/>
        </w:rPr>
        <w:t>Кирейского</w:t>
      </w:r>
      <w:r>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30" w:rsidRDefault="006E0B30">
      <w:r>
        <w:separator/>
      </w:r>
    </w:p>
  </w:endnote>
  <w:endnote w:type="continuationSeparator" w:id="1">
    <w:p w:rsidR="006E0B30" w:rsidRDefault="006E0B30">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30" w:rsidRDefault="006E0B30">
      <w:r>
        <w:separator/>
      </w:r>
    </w:p>
  </w:footnote>
  <w:footnote w:type="continuationSeparator" w:id="1">
    <w:p w:rsidR="006E0B30" w:rsidRDefault="006E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7">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DD306C"/>
    <w:multiLevelType w:val="hybridMultilevel"/>
    <w:tmpl w:val="AA60C66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6"/>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7"/>
  </w:num>
  <w:num w:numId="9">
    <w:abstractNumId w:val="29"/>
  </w:num>
  <w:num w:numId="10">
    <w:abstractNumId w:val="33"/>
  </w:num>
  <w:num w:numId="11">
    <w:abstractNumId w:val="18"/>
  </w:num>
  <w:num w:numId="12">
    <w:abstractNumId w:val="23"/>
  </w:num>
  <w:num w:numId="13">
    <w:abstractNumId w:val="9"/>
  </w:num>
  <w:num w:numId="14">
    <w:abstractNumId w:val="15"/>
  </w:num>
  <w:num w:numId="15">
    <w:abstractNumId w:val="5"/>
  </w:num>
  <w:num w:numId="16">
    <w:abstractNumId w:val="22"/>
  </w:num>
  <w:num w:numId="17">
    <w:abstractNumId w:val="28"/>
  </w:num>
  <w:num w:numId="18">
    <w:abstractNumId w:val="25"/>
  </w:num>
  <w:num w:numId="19">
    <w:abstractNumId w:val="14"/>
  </w:num>
  <w:num w:numId="20">
    <w:abstractNumId w:val="31"/>
  </w:num>
  <w:num w:numId="21">
    <w:abstractNumId w:val="12"/>
  </w:num>
  <w:num w:numId="22">
    <w:abstractNumId w:val="21"/>
  </w:num>
  <w:num w:numId="23">
    <w:abstractNumId w:val="13"/>
  </w:num>
  <w:num w:numId="24">
    <w:abstractNumId w:val="30"/>
  </w:num>
  <w:num w:numId="25">
    <w:abstractNumId w:val="17"/>
  </w:num>
  <w:num w:numId="26">
    <w:abstractNumId w:val="10"/>
  </w:num>
  <w:num w:numId="27">
    <w:abstractNumId w:val="26"/>
  </w:num>
  <w:num w:numId="28">
    <w:abstractNumId w:val="1"/>
  </w:num>
  <w:num w:numId="29">
    <w:abstractNumId w:val="8"/>
  </w:num>
  <w:num w:numId="30">
    <w:abstractNumId w:val="24"/>
  </w:num>
  <w:num w:numId="31">
    <w:abstractNumId w:val="20"/>
  </w:num>
  <w:num w:numId="32">
    <w:abstractNumId w:val="11"/>
  </w:num>
  <w:num w:numId="33">
    <w:abstractNumId w:val="6"/>
  </w:num>
  <w:num w:numId="34">
    <w:abstractNumId w:val="7"/>
  </w:num>
  <w:num w:numId="35">
    <w:abstractNumId w:val="2"/>
  </w:num>
  <w:num w:numId="36">
    <w:abstractNumId w:val="4"/>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8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40D37"/>
    <w:rsid w:val="00041463"/>
    <w:rsid w:val="00044B28"/>
    <w:rsid w:val="00044C42"/>
    <w:rsid w:val="00050C90"/>
    <w:rsid w:val="00051C1A"/>
    <w:rsid w:val="00052715"/>
    <w:rsid w:val="00052C7F"/>
    <w:rsid w:val="00055EB8"/>
    <w:rsid w:val="000578B2"/>
    <w:rsid w:val="00057C26"/>
    <w:rsid w:val="00057F08"/>
    <w:rsid w:val="00060D13"/>
    <w:rsid w:val="00065496"/>
    <w:rsid w:val="000657F1"/>
    <w:rsid w:val="00065B52"/>
    <w:rsid w:val="000667FF"/>
    <w:rsid w:val="00070DD7"/>
    <w:rsid w:val="00071818"/>
    <w:rsid w:val="000729B9"/>
    <w:rsid w:val="00076711"/>
    <w:rsid w:val="0007722C"/>
    <w:rsid w:val="00080035"/>
    <w:rsid w:val="0008145D"/>
    <w:rsid w:val="00084CFF"/>
    <w:rsid w:val="00086153"/>
    <w:rsid w:val="00087A1E"/>
    <w:rsid w:val="000907B4"/>
    <w:rsid w:val="00092C4E"/>
    <w:rsid w:val="00092CB4"/>
    <w:rsid w:val="000932A8"/>
    <w:rsid w:val="00095722"/>
    <w:rsid w:val="00097363"/>
    <w:rsid w:val="00097815"/>
    <w:rsid w:val="00097D20"/>
    <w:rsid w:val="000A020A"/>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D226A"/>
    <w:rsid w:val="000D7E50"/>
    <w:rsid w:val="000E01A0"/>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226E"/>
    <w:rsid w:val="00122BD5"/>
    <w:rsid w:val="00123062"/>
    <w:rsid w:val="00123467"/>
    <w:rsid w:val="00125A5B"/>
    <w:rsid w:val="00125BC4"/>
    <w:rsid w:val="00126619"/>
    <w:rsid w:val="001271F2"/>
    <w:rsid w:val="00127B76"/>
    <w:rsid w:val="00127D22"/>
    <w:rsid w:val="0013183A"/>
    <w:rsid w:val="00131985"/>
    <w:rsid w:val="00131C47"/>
    <w:rsid w:val="00131EFC"/>
    <w:rsid w:val="00134473"/>
    <w:rsid w:val="00135891"/>
    <w:rsid w:val="0014046B"/>
    <w:rsid w:val="00141D24"/>
    <w:rsid w:val="00141D56"/>
    <w:rsid w:val="00141FEE"/>
    <w:rsid w:val="0014788B"/>
    <w:rsid w:val="0015024B"/>
    <w:rsid w:val="00153F9A"/>
    <w:rsid w:val="00154421"/>
    <w:rsid w:val="00155950"/>
    <w:rsid w:val="00156F24"/>
    <w:rsid w:val="00162304"/>
    <w:rsid w:val="001645FA"/>
    <w:rsid w:val="00165BFE"/>
    <w:rsid w:val="00167EC6"/>
    <w:rsid w:val="0017045E"/>
    <w:rsid w:val="00170FE3"/>
    <w:rsid w:val="00171BDD"/>
    <w:rsid w:val="00171CB0"/>
    <w:rsid w:val="00172394"/>
    <w:rsid w:val="00174B16"/>
    <w:rsid w:val="00175EEB"/>
    <w:rsid w:val="00176BF4"/>
    <w:rsid w:val="00181DCF"/>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3A5C"/>
    <w:rsid w:val="001A4913"/>
    <w:rsid w:val="001A4C59"/>
    <w:rsid w:val="001A5AE4"/>
    <w:rsid w:val="001A74CD"/>
    <w:rsid w:val="001A797C"/>
    <w:rsid w:val="001B1DD0"/>
    <w:rsid w:val="001B37E0"/>
    <w:rsid w:val="001B3CD5"/>
    <w:rsid w:val="001B4C42"/>
    <w:rsid w:val="001B5525"/>
    <w:rsid w:val="001B6CEA"/>
    <w:rsid w:val="001C00CF"/>
    <w:rsid w:val="001C08B8"/>
    <w:rsid w:val="001C1F2B"/>
    <w:rsid w:val="001C2260"/>
    <w:rsid w:val="001D1515"/>
    <w:rsid w:val="001D1B7D"/>
    <w:rsid w:val="001D34FB"/>
    <w:rsid w:val="001D3F3B"/>
    <w:rsid w:val="001D4781"/>
    <w:rsid w:val="001D5D57"/>
    <w:rsid w:val="001D648E"/>
    <w:rsid w:val="001D7D0D"/>
    <w:rsid w:val="001E0B1E"/>
    <w:rsid w:val="001E1D12"/>
    <w:rsid w:val="001E3C8B"/>
    <w:rsid w:val="001E45F9"/>
    <w:rsid w:val="001E7525"/>
    <w:rsid w:val="001F66B0"/>
    <w:rsid w:val="001F75D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268"/>
    <w:rsid w:val="002570FD"/>
    <w:rsid w:val="00261547"/>
    <w:rsid w:val="002615EC"/>
    <w:rsid w:val="00261F0E"/>
    <w:rsid w:val="00263069"/>
    <w:rsid w:val="0026384C"/>
    <w:rsid w:val="002651BE"/>
    <w:rsid w:val="0026641B"/>
    <w:rsid w:val="0026669E"/>
    <w:rsid w:val="00267F5F"/>
    <w:rsid w:val="00270759"/>
    <w:rsid w:val="002717C9"/>
    <w:rsid w:val="002720AE"/>
    <w:rsid w:val="0027231D"/>
    <w:rsid w:val="002726F6"/>
    <w:rsid w:val="00272DBE"/>
    <w:rsid w:val="0027723E"/>
    <w:rsid w:val="002815F3"/>
    <w:rsid w:val="00282CB6"/>
    <w:rsid w:val="00282E24"/>
    <w:rsid w:val="00283896"/>
    <w:rsid w:val="002866A9"/>
    <w:rsid w:val="002877BA"/>
    <w:rsid w:val="00290543"/>
    <w:rsid w:val="0029118E"/>
    <w:rsid w:val="00291BF9"/>
    <w:rsid w:val="002926D0"/>
    <w:rsid w:val="00292C77"/>
    <w:rsid w:val="002947FC"/>
    <w:rsid w:val="002955EC"/>
    <w:rsid w:val="0029596A"/>
    <w:rsid w:val="00295B27"/>
    <w:rsid w:val="002960C5"/>
    <w:rsid w:val="00296BF1"/>
    <w:rsid w:val="002A2B83"/>
    <w:rsid w:val="002A3427"/>
    <w:rsid w:val="002A5B7C"/>
    <w:rsid w:val="002A5C29"/>
    <w:rsid w:val="002B1EBC"/>
    <w:rsid w:val="002B27F9"/>
    <w:rsid w:val="002B42BF"/>
    <w:rsid w:val="002B4C2D"/>
    <w:rsid w:val="002B6BEE"/>
    <w:rsid w:val="002B7203"/>
    <w:rsid w:val="002B78AE"/>
    <w:rsid w:val="002C19DF"/>
    <w:rsid w:val="002C2709"/>
    <w:rsid w:val="002C6E4F"/>
    <w:rsid w:val="002C7541"/>
    <w:rsid w:val="002D2434"/>
    <w:rsid w:val="002D2AA4"/>
    <w:rsid w:val="002D40E1"/>
    <w:rsid w:val="002D47CA"/>
    <w:rsid w:val="002D5592"/>
    <w:rsid w:val="002D55D6"/>
    <w:rsid w:val="002D620C"/>
    <w:rsid w:val="002D778F"/>
    <w:rsid w:val="002E0232"/>
    <w:rsid w:val="002E6C9E"/>
    <w:rsid w:val="002E73B2"/>
    <w:rsid w:val="002E7608"/>
    <w:rsid w:val="002E7654"/>
    <w:rsid w:val="002E7840"/>
    <w:rsid w:val="002F1D28"/>
    <w:rsid w:val="002F335C"/>
    <w:rsid w:val="002F5C8E"/>
    <w:rsid w:val="00300961"/>
    <w:rsid w:val="00302279"/>
    <w:rsid w:val="003036AF"/>
    <w:rsid w:val="00304406"/>
    <w:rsid w:val="00304DBD"/>
    <w:rsid w:val="0031022F"/>
    <w:rsid w:val="00313EDD"/>
    <w:rsid w:val="00314593"/>
    <w:rsid w:val="0031544B"/>
    <w:rsid w:val="00315860"/>
    <w:rsid w:val="00320175"/>
    <w:rsid w:val="003203BB"/>
    <w:rsid w:val="00320940"/>
    <w:rsid w:val="00320AAF"/>
    <w:rsid w:val="00320DD0"/>
    <w:rsid w:val="00325E67"/>
    <w:rsid w:val="003270CD"/>
    <w:rsid w:val="00327DF6"/>
    <w:rsid w:val="00330AF9"/>
    <w:rsid w:val="003315DA"/>
    <w:rsid w:val="003316E9"/>
    <w:rsid w:val="0033370D"/>
    <w:rsid w:val="0033435B"/>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38E1"/>
    <w:rsid w:val="00374AA0"/>
    <w:rsid w:val="00374F48"/>
    <w:rsid w:val="003766C3"/>
    <w:rsid w:val="003768FB"/>
    <w:rsid w:val="0038030D"/>
    <w:rsid w:val="00381F69"/>
    <w:rsid w:val="00382E73"/>
    <w:rsid w:val="003831FF"/>
    <w:rsid w:val="00385356"/>
    <w:rsid w:val="003867B2"/>
    <w:rsid w:val="00390DFE"/>
    <w:rsid w:val="003A0157"/>
    <w:rsid w:val="003A132E"/>
    <w:rsid w:val="003A2937"/>
    <w:rsid w:val="003A394F"/>
    <w:rsid w:val="003A6256"/>
    <w:rsid w:val="003A644E"/>
    <w:rsid w:val="003B16BF"/>
    <w:rsid w:val="003B281E"/>
    <w:rsid w:val="003C0A8D"/>
    <w:rsid w:val="003C1371"/>
    <w:rsid w:val="003C15CF"/>
    <w:rsid w:val="003C4824"/>
    <w:rsid w:val="003C4986"/>
    <w:rsid w:val="003C4AEF"/>
    <w:rsid w:val="003C5A6E"/>
    <w:rsid w:val="003C639B"/>
    <w:rsid w:val="003C64EE"/>
    <w:rsid w:val="003C65BA"/>
    <w:rsid w:val="003C673E"/>
    <w:rsid w:val="003C7A8C"/>
    <w:rsid w:val="003D587A"/>
    <w:rsid w:val="003E1947"/>
    <w:rsid w:val="003E345F"/>
    <w:rsid w:val="003E35B1"/>
    <w:rsid w:val="003E4DD2"/>
    <w:rsid w:val="003E6D76"/>
    <w:rsid w:val="003E7431"/>
    <w:rsid w:val="003F1AC4"/>
    <w:rsid w:val="003F2C16"/>
    <w:rsid w:val="003F4851"/>
    <w:rsid w:val="003F63C2"/>
    <w:rsid w:val="003F68DD"/>
    <w:rsid w:val="004015CF"/>
    <w:rsid w:val="00406B75"/>
    <w:rsid w:val="004104AF"/>
    <w:rsid w:val="004107E7"/>
    <w:rsid w:val="0041163A"/>
    <w:rsid w:val="00412543"/>
    <w:rsid w:val="00413479"/>
    <w:rsid w:val="004157E7"/>
    <w:rsid w:val="00420A63"/>
    <w:rsid w:val="0042292C"/>
    <w:rsid w:val="0042404D"/>
    <w:rsid w:val="00424A69"/>
    <w:rsid w:val="0042788B"/>
    <w:rsid w:val="004303C0"/>
    <w:rsid w:val="004308DE"/>
    <w:rsid w:val="00433451"/>
    <w:rsid w:val="00433A17"/>
    <w:rsid w:val="00437150"/>
    <w:rsid w:val="00440595"/>
    <w:rsid w:val="00440D89"/>
    <w:rsid w:val="00441A8B"/>
    <w:rsid w:val="00442AA0"/>
    <w:rsid w:val="004439F1"/>
    <w:rsid w:val="00444F1C"/>
    <w:rsid w:val="00445710"/>
    <w:rsid w:val="00446959"/>
    <w:rsid w:val="00446CAF"/>
    <w:rsid w:val="004476CA"/>
    <w:rsid w:val="004506F3"/>
    <w:rsid w:val="004508DC"/>
    <w:rsid w:val="00450D03"/>
    <w:rsid w:val="00450E5B"/>
    <w:rsid w:val="0045111A"/>
    <w:rsid w:val="00451830"/>
    <w:rsid w:val="004553E9"/>
    <w:rsid w:val="00456928"/>
    <w:rsid w:val="004572F2"/>
    <w:rsid w:val="00457BF1"/>
    <w:rsid w:val="00460661"/>
    <w:rsid w:val="004609A0"/>
    <w:rsid w:val="0046171B"/>
    <w:rsid w:val="00462E7F"/>
    <w:rsid w:val="00463CBD"/>
    <w:rsid w:val="00465B37"/>
    <w:rsid w:val="00466A71"/>
    <w:rsid w:val="00470BC9"/>
    <w:rsid w:val="004716C9"/>
    <w:rsid w:val="00474696"/>
    <w:rsid w:val="00474DBF"/>
    <w:rsid w:val="00475E2B"/>
    <w:rsid w:val="0047693D"/>
    <w:rsid w:val="00480574"/>
    <w:rsid w:val="00481896"/>
    <w:rsid w:val="0048755F"/>
    <w:rsid w:val="0049045F"/>
    <w:rsid w:val="0049223D"/>
    <w:rsid w:val="00492BC2"/>
    <w:rsid w:val="00493ED6"/>
    <w:rsid w:val="004948B0"/>
    <w:rsid w:val="00494E6C"/>
    <w:rsid w:val="00497BEA"/>
    <w:rsid w:val="004A36DE"/>
    <w:rsid w:val="004A493C"/>
    <w:rsid w:val="004A53F2"/>
    <w:rsid w:val="004A7A69"/>
    <w:rsid w:val="004B1C9D"/>
    <w:rsid w:val="004B1D87"/>
    <w:rsid w:val="004B1FD7"/>
    <w:rsid w:val="004B360A"/>
    <w:rsid w:val="004B6C89"/>
    <w:rsid w:val="004C0143"/>
    <w:rsid w:val="004C1B6D"/>
    <w:rsid w:val="004C2DA4"/>
    <w:rsid w:val="004C2F7D"/>
    <w:rsid w:val="004C5430"/>
    <w:rsid w:val="004C68CF"/>
    <w:rsid w:val="004C7D88"/>
    <w:rsid w:val="004D3DDA"/>
    <w:rsid w:val="004D5D3E"/>
    <w:rsid w:val="004D7C58"/>
    <w:rsid w:val="004E1DD8"/>
    <w:rsid w:val="004E3692"/>
    <w:rsid w:val="004E399B"/>
    <w:rsid w:val="004E6BC2"/>
    <w:rsid w:val="004F1F71"/>
    <w:rsid w:val="004F36F8"/>
    <w:rsid w:val="004F50B4"/>
    <w:rsid w:val="004F6D7E"/>
    <w:rsid w:val="004F7BAB"/>
    <w:rsid w:val="0050093F"/>
    <w:rsid w:val="005009E7"/>
    <w:rsid w:val="00502A8E"/>
    <w:rsid w:val="00503D91"/>
    <w:rsid w:val="00503FE8"/>
    <w:rsid w:val="005040F0"/>
    <w:rsid w:val="0050442B"/>
    <w:rsid w:val="00504F84"/>
    <w:rsid w:val="00510329"/>
    <w:rsid w:val="0051115E"/>
    <w:rsid w:val="0051204D"/>
    <w:rsid w:val="00512054"/>
    <w:rsid w:val="0051499C"/>
    <w:rsid w:val="00514CBF"/>
    <w:rsid w:val="005164DF"/>
    <w:rsid w:val="0052027D"/>
    <w:rsid w:val="00522286"/>
    <w:rsid w:val="00522D98"/>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BE8"/>
    <w:rsid w:val="00555774"/>
    <w:rsid w:val="00555BA7"/>
    <w:rsid w:val="0056135F"/>
    <w:rsid w:val="005626B4"/>
    <w:rsid w:val="0056367F"/>
    <w:rsid w:val="00563E86"/>
    <w:rsid w:val="00564D5D"/>
    <w:rsid w:val="00564E7B"/>
    <w:rsid w:val="0056554D"/>
    <w:rsid w:val="0057024D"/>
    <w:rsid w:val="00571410"/>
    <w:rsid w:val="00572CB7"/>
    <w:rsid w:val="00575994"/>
    <w:rsid w:val="005762E3"/>
    <w:rsid w:val="005764BA"/>
    <w:rsid w:val="0057687D"/>
    <w:rsid w:val="00576A8D"/>
    <w:rsid w:val="005771E2"/>
    <w:rsid w:val="00581A3F"/>
    <w:rsid w:val="005824C7"/>
    <w:rsid w:val="005838DB"/>
    <w:rsid w:val="00584759"/>
    <w:rsid w:val="00584AF2"/>
    <w:rsid w:val="00584BE2"/>
    <w:rsid w:val="00587B8F"/>
    <w:rsid w:val="005932D1"/>
    <w:rsid w:val="005950B0"/>
    <w:rsid w:val="005A09E0"/>
    <w:rsid w:val="005A0ACD"/>
    <w:rsid w:val="005A3F4F"/>
    <w:rsid w:val="005A44B1"/>
    <w:rsid w:val="005A5B62"/>
    <w:rsid w:val="005A6A91"/>
    <w:rsid w:val="005A7A86"/>
    <w:rsid w:val="005B21EB"/>
    <w:rsid w:val="005B255E"/>
    <w:rsid w:val="005B4D5D"/>
    <w:rsid w:val="005B649E"/>
    <w:rsid w:val="005C16B6"/>
    <w:rsid w:val="005C27BD"/>
    <w:rsid w:val="005C55E8"/>
    <w:rsid w:val="005C6A1A"/>
    <w:rsid w:val="005C6FE2"/>
    <w:rsid w:val="005C7574"/>
    <w:rsid w:val="005D2228"/>
    <w:rsid w:val="005D3175"/>
    <w:rsid w:val="005D32D7"/>
    <w:rsid w:val="005D37E7"/>
    <w:rsid w:val="005D610D"/>
    <w:rsid w:val="005E463A"/>
    <w:rsid w:val="005E4848"/>
    <w:rsid w:val="005E5EB6"/>
    <w:rsid w:val="005E6B45"/>
    <w:rsid w:val="005E6C15"/>
    <w:rsid w:val="005E7210"/>
    <w:rsid w:val="005F2F84"/>
    <w:rsid w:val="005F42EA"/>
    <w:rsid w:val="005F5D29"/>
    <w:rsid w:val="00600000"/>
    <w:rsid w:val="00604D2D"/>
    <w:rsid w:val="00605327"/>
    <w:rsid w:val="00605BDA"/>
    <w:rsid w:val="006063BE"/>
    <w:rsid w:val="00607C03"/>
    <w:rsid w:val="0061078C"/>
    <w:rsid w:val="00612816"/>
    <w:rsid w:val="00613A07"/>
    <w:rsid w:val="0061684B"/>
    <w:rsid w:val="00620BEE"/>
    <w:rsid w:val="006217D2"/>
    <w:rsid w:val="00621B80"/>
    <w:rsid w:val="00625598"/>
    <w:rsid w:val="00632BBD"/>
    <w:rsid w:val="00634282"/>
    <w:rsid w:val="00635E6C"/>
    <w:rsid w:val="0064147F"/>
    <w:rsid w:val="0064224C"/>
    <w:rsid w:val="0064310B"/>
    <w:rsid w:val="00643138"/>
    <w:rsid w:val="00643F71"/>
    <w:rsid w:val="006501B2"/>
    <w:rsid w:val="006508AE"/>
    <w:rsid w:val="00653FA3"/>
    <w:rsid w:val="00655BA3"/>
    <w:rsid w:val="00656243"/>
    <w:rsid w:val="006563F1"/>
    <w:rsid w:val="00662B22"/>
    <w:rsid w:val="00665201"/>
    <w:rsid w:val="00666531"/>
    <w:rsid w:val="00666869"/>
    <w:rsid w:val="00666A8A"/>
    <w:rsid w:val="006672AF"/>
    <w:rsid w:val="006723F6"/>
    <w:rsid w:val="006745BD"/>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6474"/>
    <w:rsid w:val="006B64FE"/>
    <w:rsid w:val="006B6EA7"/>
    <w:rsid w:val="006C0063"/>
    <w:rsid w:val="006C0716"/>
    <w:rsid w:val="006C11AF"/>
    <w:rsid w:val="006C1AAA"/>
    <w:rsid w:val="006C1D89"/>
    <w:rsid w:val="006C419A"/>
    <w:rsid w:val="006C5E8D"/>
    <w:rsid w:val="006C640B"/>
    <w:rsid w:val="006D18E0"/>
    <w:rsid w:val="006D1AAD"/>
    <w:rsid w:val="006D2E87"/>
    <w:rsid w:val="006D374F"/>
    <w:rsid w:val="006D449E"/>
    <w:rsid w:val="006D512E"/>
    <w:rsid w:val="006D6DB3"/>
    <w:rsid w:val="006E034C"/>
    <w:rsid w:val="006E035E"/>
    <w:rsid w:val="006E0B30"/>
    <w:rsid w:val="006E3D91"/>
    <w:rsid w:val="006E5CC7"/>
    <w:rsid w:val="006F143C"/>
    <w:rsid w:val="006F2119"/>
    <w:rsid w:val="006F2A19"/>
    <w:rsid w:val="006F2EDF"/>
    <w:rsid w:val="006F6520"/>
    <w:rsid w:val="006F6BB2"/>
    <w:rsid w:val="0070078C"/>
    <w:rsid w:val="00700D41"/>
    <w:rsid w:val="00701B21"/>
    <w:rsid w:val="007044B8"/>
    <w:rsid w:val="007101CE"/>
    <w:rsid w:val="0071428B"/>
    <w:rsid w:val="00721E3F"/>
    <w:rsid w:val="0072228E"/>
    <w:rsid w:val="0072257A"/>
    <w:rsid w:val="00722603"/>
    <w:rsid w:val="00722ADF"/>
    <w:rsid w:val="00723F14"/>
    <w:rsid w:val="0072439F"/>
    <w:rsid w:val="007243B0"/>
    <w:rsid w:val="00726DB4"/>
    <w:rsid w:val="00727C09"/>
    <w:rsid w:val="007330B1"/>
    <w:rsid w:val="0073531E"/>
    <w:rsid w:val="007359D3"/>
    <w:rsid w:val="00740329"/>
    <w:rsid w:val="00740B17"/>
    <w:rsid w:val="00740DA3"/>
    <w:rsid w:val="00741E57"/>
    <w:rsid w:val="00743AF4"/>
    <w:rsid w:val="00744050"/>
    <w:rsid w:val="00744058"/>
    <w:rsid w:val="007440A2"/>
    <w:rsid w:val="00744DF5"/>
    <w:rsid w:val="007513CF"/>
    <w:rsid w:val="0075502F"/>
    <w:rsid w:val="007555E6"/>
    <w:rsid w:val="00755FF4"/>
    <w:rsid w:val="0075618B"/>
    <w:rsid w:val="0075663B"/>
    <w:rsid w:val="007606F4"/>
    <w:rsid w:val="0076344F"/>
    <w:rsid w:val="00763964"/>
    <w:rsid w:val="0076511C"/>
    <w:rsid w:val="00771B5F"/>
    <w:rsid w:val="007721FC"/>
    <w:rsid w:val="00772E45"/>
    <w:rsid w:val="00773556"/>
    <w:rsid w:val="007743CB"/>
    <w:rsid w:val="00774EEB"/>
    <w:rsid w:val="007753F0"/>
    <w:rsid w:val="007754AC"/>
    <w:rsid w:val="00781B58"/>
    <w:rsid w:val="00785C3D"/>
    <w:rsid w:val="0078635F"/>
    <w:rsid w:val="007873B6"/>
    <w:rsid w:val="007879A3"/>
    <w:rsid w:val="0079084B"/>
    <w:rsid w:val="00791A73"/>
    <w:rsid w:val="00795004"/>
    <w:rsid w:val="00795F03"/>
    <w:rsid w:val="0079660C"/>
    <w:rsid w:val="00796A17"/>
    <w:rsid w:val="007A0BBE"/>
    <w:rsid w:val="007A0E34"/>
    <w:rsid w:val="007A10BE"/>
    <w:rsid w:val="007A1D7C"/>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690"/>
    <w:rsid w:val="007D6961"/>
    <w:rsid w:val="007E11D4"/>
    <w:rsid w:val="007E2428"/>
    <w:rsid w:val="007F160D"/>
    <w:rsid w:val="007F2A26"/>
    <w:rsid w:val="007F337B"/>
    <w:rsid w:val="007F3943"/>
    <w:rsid w:val="007F687C"/>
    <w:rsid w:val="0081000C"/>
    <w:rsid w:val="00810853"/>
    <w:rsid w:val="00810CA2"/>
    <w:rsid w:val="00814977"/>
    <w:rsid w:val="008151D6"/>
    <w:rsid w:val="00816D1B"/>
    <w:rsid w:val="00817D85"/>
    <w:rsid w:val="00820EF3"/>
    <w:rsid w:val="0082121E"/>
    <w:rsid w:val="00821A14"/>
    <w:rsid w:val="00822032"/>
    <w:rsid w:val="00822B61"/>
    <w:rsid w:val="00823908"/>
    <w:rsid w:val="00823D6D"/>
    <w:rsid w:val="00824575"/>
    <w:rsid w:val="00824900"/>
    <w:rsid w:val="00824B0C"/>
    <w:rsid w:val="00825223"/>
    <w:rsid w:val="00827DA5"/>
    <w:rsid w:val="00830D47"/>
    <w:rsid w:val="00831024"/>
    <w:rsid w:val="0083112C"/>
    <w:rsid w:val="00832E1D"/>
    <w:rsid w:val="00832F6B"/>
    <w:rsid w:val="008335B3"/>
    <w:rsid w:val="00843EE3"/>
    <w:rsid w:val="00844266"/>
    <w:rsid w:val="0084704E"/>
    <w:rsid w:val="00847A4C"/>
    <w:rsid w:val="0085173B"/>
    <w:rsid w:val="00852608"/>
    <w:rsid w:val="0085304F"/>
    <w:rsid w:val="0085466D"/>
    <w:rsid w:val="008571B0"/>
    <w:rsid w:val="00861072"/>
    <w:rsid w:val="00861905"/>
    <w:rsid w:val="00864EBF"/>
    <w:rsid w:val="00866A60"/>
    <w:rsid w:val="00874047"/>
    <w:rsid w:val="00874274"/>
    <w:rsid w:val="00874CAD"/>
    <w:rsid w:val="008752E0"/>
    <w:rsid w:val="00875814"/>
    <w:rsid w:val="008762F5"/>
    <w:rsid w:val="00877751"/>
    <w:rsid w:val="008803C8"/>
    <w:rsid w:val="00880656"/>
    <w:rsid w:val="0088350C"/>
    <w:rsid w:val="00883EF4"/>
    <w:rsid w:val="008862C8"/>
    <w:rsid w:val="00890D90"/>
    <w:rsid w:val="00891678"/>
    <w:rsid w:val="00895E59"/>
    <w:rsid w:val="00896964"/>
    <w:rsid w:val="00896BE1"/>
    <w:rsid w:val="00896C11"/>
    <w:rsid w:val="008A0E4D"/>
    <w:rsid w:val="008A270F"/>
    <w:rsid w:val="008A34FF"/>
    <w:rsid w:val="008A56B8"/>
    <w:rsid w:val="008A5EC0"/>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4A9"/>
    <w:rsid w:val="008D1AA9"/>
    <w:rsid w:val="008D1C39"/>
    <w:rsid w:val="008D1F34"/>
    <w:rsid w:val="008D3F69"/>
    <w:rsid w:val="008D5586"/>
    <w:rsid w:val="008D7D4A"/>
    <w:rsid w:val="008D7D77"/>
    <w:rsid w:val="008D7EEC"/>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2FCA"/>
    <w:rsid w:val="009138D0"/>
    <w:rsid w:val="00913AC8"/>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174"/>
    <w:rsid w:val="0095355E"/>
    <w:rsid w:val="0095372A"/>
    <w:rsid w:val="00954A9F"/>
    <w:rsid w:val="00955127"/>
    <w:rsid w:val="0095590E"/>
    <w:rsid w:val="009626B2"/>
    <w:rsid w:val="00963B34"/>
    <w:rsid w:val="00965553"/>
    <w:rsid w:val="00965684"/>
    <w:rsid w:val="00966258"/>
    <w:rsid w:val="00972792"/>
    <w:rsid w:val="00973FC2"/>
    <w:rsid w:val="009745CF"/>
    <w:rsid w:val="00976DC5"/>
    <w:rsid w:val="00977B3D"/>
    <w:rsid w:val="00981944"/>
    <w:rsid w:val="00981F2A"/>
    <w:rsid w:val="00986AF1"/>
    <w:rsid w:val="00986CD2"/>
    <w:rsid w:val="00986F36"/>
    <w:rsid w:val="009908D5"/>
    <w:rsid w:val="00990A7E"/>
    <w:rsid w:val="00991A03"/>
    <w:rsid w:val="00994E78"/>
    <w:rsid w:val="009977C7"/>
    <w:rsid w:val="00997C1C"/>
    <w:rsid w:val="009A257C"/>
    <w:rsid w:val="009A2EAE"/>
    <w:rsid w:val="009A454E"/>
    <w:rsid w:val="009A6444"/>
    <w:rsid w:val="009A75B8"/>
    <w:rsid w:val="009A7797"/>
    <w:rsid w:val="009B347D"/>
    <w:rsid w:val="009B3DBD"/>
    <w:rsid w:val="009B524A"/>
    <w:rsid w:val="009B7CFA"/>
    <w:rsid w:val="009C08CB"/>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9F5"/>
    <w:rsid w:val="009E70C9"/>
    <w:rsid w:val="009F0737"/>
    <w:rsid w:val="009F0DFD"/>
    <w:rsid w:val="009F1C5C"/>
    <w:rsid w:val="009F6724"/>
    <w:rsid w:val="009F6D97"/>
    <w:rsid w:val="009F6F46"/>
    <w:rsid w:val="009F75CB"/>
    <w:rsid w:val="009F7F06"/>
    <w:rsid w:val="00A02B29"/>
    <w:rsid w:val="00A04A13"/>
    <w:rsid w:val="00A077BB"/>
    <w:rsid w:val="00A107D6"/>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40137"/>
    <w:rsid w:val="00A41475"/>
    <w:rsid w:val="00A4256E"/>
    <w:rsid w:val="00A45814"/>
    <w:rsid w:val="00A472EC"/>
    <w:rsid w:val="00A51A98"/>
    <w:rsid w:val="00A542EF"/>
    <w:rsid w:val="00A546D8"/>
    <w:rsid w:val="00A555BF"/>
    <w:rsid w:val="00A576B5"/>
    <w:rsid w:val="00A61A89"/>
    <w:rsid w:val="00A62648"/>
    <w:rsid w:val="00A64C50"/>
    <w:rsid w:val="00A65470"/>
    <w:rsid w:val="00A6633A"/>
    <w:rsid w:val="00A67958"/>
    <w:rsid w:val="00A67E44"/>
    <w:rsid w:val="00A67E93"/>
    <w:rsid w:val="00A72405"/>
    <w:rsid w:val="00A734C4"/>
    <w:rsid w:val="00A736CD"/>
    <w:rsid w:val="00A739F3"/>
    <w:rsid w:val="00A74187"/>
    <w:rsid w:val="00A7492D"/>
    <w:rsid w:val="00A74FF6"/>
    <w:rsid w:val="00A76EF0"/>
    <w:rsid w:val="00A816DE"/>
    <w:rsid w:val="00A8270C"/>
    <w:rsid w:val="00A8297E"/>
    <w:rsid w:val="00A83039"/>
    <w:rsid w:val="00A83DA9"/>
    <w:rsid w:val="00A84166"/>
    <w:rsid w:val="00A844AD"/>
    <w:rsid w:val="00A858D3"/>
    <w:rsid w:val="00A8631A"/>
    <w:rsid w:val="00A86D31"/>
    <w:rsid w:val="00A87233"/>
    <w:rsid w:val="00A96BFF"/>
    <w:rsid w:val="00A96E21"/>
    <w:rsid w:val="00A975FE"/>
    <w:rsid w:val="00AA0F65"/>
    <w:rsid w:val="00AA277A"/>
    <w:rsid w:val="00AA646F"/>
    <w:rsid w:val="00AA699C"/>
    <w:rsid w:val="00AA6BAB"/>
    <w:rsid w:val="00AB034E"/>
    <w:rsid w:val="00AB07AB"/>
    <w:rsid w:val="00AB0FA8"/>
    <w:rsid w:val="00AB26AB"/>
    <w:rsid w:val="00AB3988"/>
    <w:rsid w:val="00AB4E3E"/>
    <w:rsid w:val="00AB51F5"/>
    <w:rsid w:val="00AB5A17"/>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0BBC"/>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2C74"/>
    <w:rsid w:val="00B94EAB"/>
    <w:rsid w:val="00B95077"/>
    <w:rsid w:val="00B979FB"/>
    <w:rsid w:val="00BA0970"/>
    <w:rsid w:val="00BA1C64"/>
    <w:rsid w:val="00BA2C37"/>
    <w:rsid w:val="00BB1D2D"/>
    <w:rsid w:val="00BB2AD3"/>
    <w:rsid w:val="00BB385E"/>
    <w:rsid w:val="00BB630C"/>
    <w:rsid w:val="00BB63BE"/>
    <w:rsid w:val="00BB73EE"/>
    <w:rsid w:val="00BC0B48"/>
    <w:rsid w:val="00BC103D"/>
    <w:rsid w:val="00BC236F"/>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868"/>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434F"/>
    <w:rsid w:val="00C24BC0"/>
    <w:rsid w:val="00C27FD1"/>
    <w:rsid w:val="00C3371D"/>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2C5E"/>
    <w:rsid w:val="00C5421D"/>
    <w:rsid w:val="00C56EB9"/>
    <w:rsid w:val="00C57F4D"/>
    <w:rsid w:val="00C616F3"/>
    <w:rsid w:val="00C625D7"/>
    <w:rsid w:val="00C63640"/>
    <w:rsid w:val="00C646DB"/>
    <w:rsid w:val="00C66331"/>
    <w:rsid w:val="00C718C1"/>
    <w:rsid w:val="00C71D0B"/>
    <w:rsid w:val="00C745E8"/>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97D73"/>
    <w:rsid w:val="00CA0F1B"/>
    <w:rsid w:val="00CA1F4C"/>
    <w:rsid w:val="00CA3BD1"/>
    <w:rsid w:val="00CA3DC8"/>
    <w:rsid w:val="00CA3E1F"/>
    <w:rsid w:val="00CA430C"/>
    <w:rsid w:val="00CA4A1C"/>
    <w:rsid w:val="00CA5CFA"/>
    <w:rsid w:val="00CA6053"/>
    <w:rsid w:val="00CA623A"/>
    <w:rsid w:val="00CA7045"/>
    <w:rsid w:val="00CA774C"/>
    <w:rsid w:val="00CA7BB3"/>
    <w:rsid w:val="00CB0500"/>
    <w:rsid w:val="00CB16B7"/>
    <w:rsid w:val="00CB35E9"/>
    <w:rsid w:val="00CB58FB"/>
    <w:rsid w:val="00CB5F28"/>
    <w:rsid w:val="00CB7818"/>
    <w:rsid w:val="00CB7B73"/>
    <w:rsid w:val="00CB7D96"/>
    <w:rsid w:val="00CC03AB"/>
    <w:rsid w:val="00CC0D33"/>
    <w:rsid w:val="00CC28FA"/>
    <w:rsid w:val="00CC720A"/>
    <w:rsid w:val="00CC79B5"/>
    <w:rsid w:val="00CD09A7"/>
    <w:rsid w:val="00CD1EB6"/>
    <w:rsid w:val="00CD2016"/>
    <w:rsid w:val="00CD2176"/>
    <w:rsid w:val="00CD2B32"/>
    <w:rsid w:val="00CD4107"/>
    <w:rsid w:val="00CD4D6E"/>
    <w:rsid w:val="00CD5153"/>
    <w:rsid w:val="00CD5C0E"/>
    <w:rsid w:val="00CD5D8A"/>
    <w:rsid w:val="00CD6141"/>
    <w:rsid w:val="00CD6709"/>
    <w:rsid w:val="00CD67BA"/>
    <w:rsid w:val="00CE0AA9"/>
    <w:rsid w:val="00CE7D64"/>
    <w:rsid w:val="00CE7DDA"/>
    <w:rsid w:val="00CF262C"/>
    <w:rsid w:val="00CF2A05"/>
    <w:rsid w:val="00CF2E4D"/>
    <w:rsid w:val="00CF6DAD"/>
    <w:rsid w:val="00D006F0"/>
    <w:rsid w:val="00D00FB9"/>
    <w:rsid w:val="00D039E2"/>
    <w:rsid w:val="00D046E0"/>
    <w:rsid w:val="00D0727A"/>
    <w:rsid w:val="00D07DD4"/>
    <w:rsid w:val="00D12659"/>
    <w:rsid w:val="00D143B7"/>
    <w:rsid w:val="00D212D9"/>
    <w:rsid w:val="00D21966"/>
    <w:rsid w:val="00D243F3"/>
    <w:rsid w:val="00D24A1B"/>
    <w:rsid w:val="00D2747A"/>
    <w:rsid w:val="00D3061C"/>
    <w:rsid w:val="00D30C07"/>
    <w:rsid w:val="00D3112C"/>
    <w:rsid w:val="00D311F6"/>
    <w:rsid w:val="00D3320A"/>
    <w:rsid w:val="00D33ED3"/>
    <w:rsid w:val="00D346F0"/>
    <w:rsid w:val="00D3511C"/>
    <w:rsid w:val="00D35DC8"/>
    <w:rsid w:val="00D367D0"/>
    <w:rsid w:val="00D36911"/>
    <w:rsid w:val="00D402EF"/>
    <w:rsid w:val="00D4064B"/>
    <w:rsid w:val="00D41D57"/>
    <w:rsid w:val="00D42710"/>
    <w:rsid w:val="00D42727"/>
    <w:rsid w:val="00D47653"/>
    <w:rsid w:val="00D500CB"/>
    <w:rsid w:val="00D50119"/>
    <w:rsid w:val="00D50C06"/>
    <w:rsid w:val="00D50E07"/>
    <w:rsid w:val="00D510AC"/>
    <w:rsid w:val="00D51392"/>
    <w:rsid w:val="00D51D8F"/>
    <w:rsid w:val="00D54746"/>
    <w:rsid w:val="00D54750"/>
    <w:rsid w:val="00D55574"/>
    <w:rsid w:val="00D61834"/>
    <w:rsid w:val="00D65C14"/>
    <w:rsid w:val="00D65C8C"/>
    <w:rsid w:val="00D676C6"/>
    <w:rsid w:val="00D6789E"/>
    <w:rsid w:val="00D701FE"/>
    <w:rsid w:val="00D70ACA"/>
    <w:rsid w:val="00D824C6"/>
    <w:rsid w:val="00D82E68"/>
    <w:rsid w:val="00D858CA"/>
    <w:rsid w:val="00D85AE0"/>
    <w:rsid w:val="00D9079D"/>
    <w:rsid w:val="00D90B02"/>
    <w:rsid w:val="00D9235A"/>
    <w:rsid w:val="00D92C91"/>
    <w:rsid w:val="00D92D44"/>
    <w:rsid w:val="00D94D61"/>
    <w:rsid w:val="00D952E9"/>
    <w:rsid w:val="00D95EA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760C"/>
    <w:rsid w:val="00E17AF0"/>
    <w:rsid w:val="00E22414"/>
    <w:rsid w:val="00E22501"/>
    <w:rsid w:val="00E23494"/>
    <w:rsid w:val="00E235F4"/>
    <w:rsid w:val="00E252BC"/>
    <w:rsid w:val="00E262E0"/>
    <w:rsid w:val="00E26429"/>
    <w:rsid w:val="00E268AF"/>
    <w:rsid w:val="00E27FF2"/>
    <w:rsid w:val="00E3166E"/>
    <w:rsid w:val="00E31718"/>
    <w:rsid w:val="00E31C07"/>
    <w:rsid w:val="00E3310B"/>
    <w:rsid w:val="00E33DDC"/>
    <w:rsid w:val="00E34BC0"/>
    <w:rsid w:val="00E34DD0"/>
    <w:rsid w:val="00E37737"/>
    <w:rsid w:val="00E37BAA"/>
    <w:rsid w:val="00E40DAC"/>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0A"/>
    <w:rsid w:val="00E637B5"/>
    <w:rsid w:val="00E6490B"/>
    <w:rsid w:val="00E65660"/>
    <w:rsid w:val="00E65EB1"/>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A4B"/>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38D9"/>
    <w:rsid w:val="00EE455C"/>
    <w:rsid w:val="00EE47C9"/>
    <w:rsid w:val="00EE492B"/>
    <w:rsid w:val="00EE4D4E"/>
    <w:rsid w:val="00EE59BA"/>
    <w:rsid w:val="00EF2CC3"/>
    <w:rsid w:val="00EF50A7"/>
    <w:rsid w:val="00EF53A8"/>
    <w:rsid w:val="00EF567F"/>
    <w:rsid w:val="00EF5A97"/>
    <w:rsid w:val="00EF637E"/>
    <w:rsid w:val="00EF7025"/>
    <w:rsid w:val="00EF7227"/>
    <w:rsid w:val="00EF7D15"/>
    <w:rsid w:val="00F02B43"/>
    <w:rsid w:val="00F03FDC"/>
    <w:rsid w:val="00F06FDF"/>
    <w:rsid w:val="00F0730D"/>
    <w:rsid w:val="00F07803"/>
    <w:rsid w:val="00F22B26"/>
    <w:rsid w:val="00F231F9"/>
    <w:rsid w:val="00F23F84"/>
    <w:rsid w:val="00F25ACA"/>
    <w:rsid w:val="00F27385"/>
    <w:rsid w:val="00F274C2"/>
    <w:rsid w:val="00F27D5D"/>
    <w:rsid w:val="00F30005"/>
    <w:rsid w:val="00F3178E"/>
    <w:rsid w:val="00F32058"/>
    <w:rsid w:val="00F336B0"/>
    <w:rsid w:val="00F33A64"/>
    <w:rsid w:val="00F34188"/>
    <w:rsid w:val="00F35B46"/>
    <w:rsid w:val="00F42DCD"/>
    <w:rsid w:val="00F4582B"/>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C7C"/>
    <w:rsid w:val="00F91869"/>
    <w:rsid w:val="00F96CDC"/>
    <w:rsid w:val="00F97AB3"/>
    <w:rsid w:val="00FA08CA"/>
    <w:rsid w:val="00FA0D4C"/>
    <w:rsid w:val="00FA1C60"/>
    <w:rsid w:val="00FA536C"/>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612C"/>
    <w:rsid w:val="00FD68DD"/>
    <w:rsid w:val="00FE00E7"/>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38820324">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7424</TotalTime>
  <Pages>15</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763</cp:revision>
  <cp:lastPrinted>2015-04-30T02:16:00Z</cp:lastPrinted>
  <dcterms:created xsi:type="dcterms:W3CDTF">2014-04-09T06:58:00Z</dcterms:created>
  <dcterms:modified xsi:type="dcterms:W3CDTF">2015-04-30T03:14:00Z</dcterms:modified>
</cp:coreProperties>
</file>